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547" w:rsidRPr="00560FFF" w:rsidRDefault="00245547" w:rsidP="00245547">
      <w:pPr>
        <w:rPr>
          <w:rFonts w:ascii="Verdana" w:hAnsi="Verdana"/>
          <w:sz w:val="24"/>
          <w:szCs w:val="24"/>
          <w:lang w:val="es-MX"/>
        </w:rPr>
      </w:pPr>
      <w:r w:rsidRPr="00560FFF">
        <w:rPr>
          <w:rFonts w:ascii="Verdana" w:hAnsi="Verdana"/>
          <w:sz w:val="24"/>
          <w:szCs w:val="24"/>
          <w:lang w:val="es-MX"/>
        </w:rPr>
        <w:t xml:space="preserve">                                                                                                                                                                                                                                                                                                                           </w:t>
      </w:r>
    </w:p>
    <w:p w:rsidR="00245547" w:rsidRPr="00560FFF" w:rsidRDefault="006354C3" w:rsidP="006354C3">
      <w:pPr>
        <w:pStyle w:val="Ttulo"/>
        <w:rPr>
          <w:rFonts w:ascii="Verdana" w:hAnsi="Verdana"/>
          <w:sz w:val="24"/>
          <w:szCs w:val="24"/>
        </w:rPr>
      </w:pPr>
      <w:r w:rsidRPr="00560FFF">
        <w:rPr>
          <w:rFonts w:ascii="Verdana" w:hAnsi="Verdana"/>
          <w:sz w:val="24"/>
          <w:szCs w:val="24"/>
        </w:rPr>
        <w:t>RESOLUCION No.</w:t>
      </w:r>
      <w:r w:rsidR="00245547" w:rsidRPr="00560FFF">
        <w:rPr>
          <w:rFonts w:ascii="Verdana" w:hAnsi="Verdana"/>
          <w:sz w:val="24"/>
          <w:szCs w:val="24"/>
        </w:rPr>
        <w:t xml:space="preserve"> TAT-</w:t>
      </w:r>
      <w:r w:rsidR="001A24D6">
        <w:rPr>
          <w:rFonts w:ascii="Verdana" w:hAnsi="Verdana"/>
          <w:sz w:val="24"/>
          <w:szCs w:val="24"/>
        </w:rPr>
        <w:t>3073</w:t>
      </w:r>
      <w:r w:rsidR="00245547" w:rsidRPr="00560FFF">
        <w:rPr>
          <w:rFonts w:ascii="Verdana" w:hAnsi="Verdana"/>
          <w:sz w:val="24"/>
          <w:szCs w:val="24"/>
        </w:rPr>
        <w:t>-201</w:t>
      </w:r>
      <w:r w:rsidR="00245547">
        <w:rPr>
          <w:rFonts w:ascii="Verdana" w:hAnsi="Verdana"/>
          <w:sz w:val="24"/>
          <w:szCs w:val="24"/>
        </w:rPr>
        <w:t>6</w:t>
      </w:r>
    </w:p>
    <w:p w:rsidR="00245547" w:rsidRPr="00560FFF" w:rsidRDefault="00245547" w:rsidP="00245547">
      <w:pPr>
        <w:jc w:val="center"/>
        <w:rPr>
          <w:rFonts w:ascii="Verdana" w:hAnsi="Verdana"/>
          <w:sz w:val="24"/>
          <w:szCs w:val="24"/>
        </w:rPr>
      </w:pPr>
    </w:p>
    <w:p w:rsidR="001A24D6" w:rsidRPr="00A175FD" w:rsidRDefault="00245547" w:rsidP="001A24D6">
      <w:pPr>
        <w:jc w:val="both"/>
        <w:rPr>
          <w:rFonts w:ascii="Verdana" w:hAnsi="Verdana"/>
          <w:sz w:val="24"/>
          <w:szCs w:val="24"/>
        </w:rPr>
      </w:pPr>
      <w:r w:rsidRPr="00560FFF">
        <w:rPr>
          <w:rFonts w:ascii="Verdana" w:hAnsi="Verdana"/>
          <w:b/>
          <w:sz w:val="24"/>
          <w:szCs w:val="24"/>
        </w:rPr>
        <w:t xml:space="preserve">TRIBUNAL ADMINISTRATIVO DE TRANSPORTE.  </w:t>
      </w:r>
      <w:r w:rsidR="001A24D6" w:rsidRPr="00A175FD">
        <w:rPr>
          <w:rFonts w:ascii="Verdana" w:hAnsi="Verdana"/>
          <w:sz w:val="24"/>
          <w:szCs w:val="24"/>
        </w:rPr>
        <w:t xml:space="preserve">San José, </w:t>
      </w:r>
      <w:r w:rsidR="001A24D6">
        <w:rPr>
          <w:rFonts w:ascii="Verdana" w:hAnsi="Verdana"/>
          <w:sz w:val="24"/>
          <w:szCs w:val="24"/>
        </w:rPr>
        <w:t>a las diez horas treinta y dos minutos del treinta y uno de agosto de</w:t>
      </w:r>
      <w:r w:rsidR="001A24D6" w:rsidRPr="00A175FD">
        <w:rPr>
          <w:rFonts w:ascii="Verdana" w:hAnsi="Verdana"/>
          <w:sz w:val="24"/>
          <w:szCs w:val="24"/>
        </w:rPr>
        <w:t xml:space="preserve"> dos mil </w:t>
      </w:r>
      <w:r w:rsidR="001A24D6">
        <w:rPr>
          <w:rFonts w:ascii="Verdana" w:hAnsi="Verdana"/>
          <w:sz w:val="24"/>
          <w:szCs w:val="24"/>
        </w:rPr>
        <w:t>dieciséis.</w:t>
      </w:r>
    </w:p>
    <w:p w:rsidR="00245547" w:rsidRPr="00560FFF" w:rsidRDefault="00245547" w:rsidP="006354C3">
      <w:pPr>
        <w:pStyle w:val="Textoindependiente"/>
        <w:rPr>
          <w:rFonts w:ascii="Verdana" w:hAnsi="Verdana"/>
          <w:sz w:val="24"/>
          <w:szCs w:val="24"/>
        </w:rPr>
      </w:pPr>
      <w:r w:rsidRPr="00560FFF">
        <w:rPr>
          <w:rFonts w:ascii="Verdana" w:hAnsi="Verdana"/>
          <w:sz w:val="24"/>
          <w:szCs w:val="24"/>
        </w:rPr>
        <w:t xml:space="preserve">   </w:t>
      </w:r>
    </w:p>
    <w:p w:rsidR="00245547" w:rsidRPr="00560FFF" w:rsidRDefault="00245547" w:rsidP="00245547">
      <w:pPr>
        <w:pStyle w:val="Textoindependiente"/>
        <w:rPr>
          <w:rFonts w:ascii="Verdana" w:hAnsi="Verdana"/>
          <w:b/>
          <w:sz w:val="24"/>
          <w:szCs w:val="24"/>
        </w:rPr>
      </w:pPr>
      <w:r w:rsidRPr="00560FFF">
        <w:rPr>
          <w:rFonts w:ascii="Verdana" w:hAnsi="Verdana"/>
          <w:b/>
          <w:smallCaps/>
          <w:sz w:val="24"/>
          <w:szCs w:val="24"/>
        </w:rPr>
        <w:t>Recurso de Apelación interpuesto</w:t>
      </w:r>
      <w:r w:rsidRPr="00560FFF">
        <w:rPr>
          <w:rFonts w:ascii="Verdana" w:hAnsi="Verdana"/>
          <w:sz w:val="24"/>
          <w:szCs w:val="24"/>
        </w:rPr>
        <w:t xml:space="preserve"> por </w:t>
      </w:r>
      <w:r>
        <w:rPr>
          <w:rFonts w:ascii="Verdana" w:hAnsi="Verdana"/>
          <w:sz w:val="24"/>
          <w:szCs w:val="24"/>
        </w:rPr>
        <w:t>la señora</w:t>
      </w:r>
      <w:r w:rsidRPr="00560FFF">
        <w:rPr>
          <w:rFonts w:ascii="Verdana" w:hAnsi="Verdana"/>
          <w:sz w:val="24"/>
          <w:szCs w:val="24"/>
        </w:rPr>
        <w:t xml:space="preserve"> </w:t>
      </w:r>
      <w:r w:rsidR="00F67515">
        <w:rPr>
          <w:rFonts w:ascii="Verdana" w:hAnsi="Verdana"/>
          <w:b/>
          <w:sz w:val="24"/>
          <w:szCs w:val="24"/>
        </w:rPr>
        <w:t>N.J.S</w:t>
      </w:r>
      <w:r w:rsidRPr="0039317F">
        <w:rPr>
          <w:rFonts w:ascii="Verdana" w:hAnsi="Verdana"/>
          <w:b/>
          <w:sz w:val="24"/>
          <w:szCs w:val="24"/>
        </w:rPr>
        <w:t xml:space="preserve"> cédula de identidad número </w:t>
      </w:r>
      <w:r w:rsidR="00F67515">
        <w:rPr>
          <w:rFonts w:ascii="Verdana" w:hAnsi="Verdana"/>
          <w:b/>
          <w:sz w:val="24"/>
          <w:szCs w:val="24"/>
        </w:rPr>
        <w:t>XXX</w:t>
      </w:r>
      <w:r w:rsidRPr="00560FFF">
        <w:rPr>
          <w:rFonts w:ascii="Verdana" w:hAnsi="Verdana"/>
          <w:sz w:val="24"/>
          <w:szCs w:val="24"/>
        </w:rPr>
        <w:t xml:space="preserve">, en su condición de </w:t>
      </w:r>
      <w:r>
        <w:rPr>
          <w:rFonts w:ascii="Verdana" w:hAnsi="Verdana"/>
          <w:sz w:val="24"/>
          <w:szCs w:val="24"/>
        </w:rPr>
        <w:t xml:space="preserve">concesionaria de la </w:t>
      </w:r>
      <w:r>
        <w:rPr>
          <w:rFonts w:ascii="Verdana" w:hAnsi="Verdana"/>
          <w:b/>
          <w:sz w:val="24"/>
          <w:szCs w:val="24"/>
        </w:rPr>
        <w:t xml:space="preserve">placa de taxi </w:t>
      </w:r>
      <w:r w:rsidR="00F67515">
        <w:rPr>
          <w:rFonts w:ascii="Verdana" w:hAnsi="Verdana"/>
          <w:b/>
          <w:sz w:val="24"/>
          <w:szCs w:val="24"/>
        </w:rPr>
        <w:t>XXX</w:t>
      </w:r>
      <w:r w:rsidRPr="00560FFF">
        <w:rPr>
          <w:rFonts w:ascii="Verdana" w:hAnsi="Verdana"/>
          <w:sz w:val="24"/>
          <w:szCs w:val="24"/>
        </w:rPr>
        <w:t xml:space="preserve">, </w:t>
      </w:r>
      <w:r w:rsidRPr="00560FFF">
        <w:rPr>
          <w:rFonts w:ascii="Verdana" w:hAnsi="Verdana"/>
          <w:b/>
          <w:sz w:val="24"/>
          <w:szCs w:val="24"/>
        </w:rPr>
        <w:t xml:space="preserve">contra el artículo </w:t>
      </w:r>
      <w:r>
        <w:rPr>
          <w:rFonts w:ascii="Verdana" w:hAnsi="Verdana"/>
          <w:b/>
          <w:sz w:val="24"/>
          <w:szCs w:val="24"/>
        </w:rPr>
        <w:t>7.9.6 de la Sesión Ordinaria 22-2016 de 27 de abril de 2016</w:t>
      </w:r>
      <w:r w:rsidRPr="00560FFF">
        <w:rPr>
          <w:rFonts w:ascii="Verdana" w:hAnsi="Verdana"/>
          <w:sz w:val="24"/>
          <w:szCs w:val="24"/>
        </w:rPr>
        <w:t>, adoptado por La Junta Directiva del Consejo de Transporte Público</w:t>
      </w:r>
      <w:r>
        <w:rPr>
          <w:rFonts w:ascii="Verdana" w:hAnsi="Verdana"/>
          <w:sz w:val="24"/>
          <w:szCs w:val="24"/>
        </w:rPr>
        <w:t>.  El caso es</w:t>
      </w:r>
      <w:r w:rsidRPr="00560FFF">
        <w:rPr>
          <w:rFonts w:ascii="Verdana" w:hAnsi="Verdana"/>
          <w:sz w:val="24"/>
          <w:szCs w:val="24"/>
        </w:rPr>
        <w:t xml:space="preserve"> tramitado en este </w:t>
      </w:r>
      <w:r w:rsidRPr="00560FFF">
        <w:rPr>
          <w:rFonts w:ascii="Verdana" w:hAnsi="Verdana"/>
          <w:b/>
          <w:sz w:val="24"/>
          <w:szCs w:val="24"/>
        </w:rPr>
        <w:t>Despacho bajo Expediente Administrativo No. TAT-</w:t>
      </w:r>
      <w:r>
        <w:rPr>
          <w:rFonts w:ascii="Verdana" w:hAnsi="Verdana"/>
          <w:b/>
          <w:sz w:val="24"/>
          <w:szCs w:val="24"/>
        </w:rPr>
        <w:t>101</w:t>
      </w:r>
      <w:r w:rsidRPr="00560FFF">
        <w:rPr>
          <w:rFonts w:ascii="Verdana" w:hAnsi="Verdana"/>
          <w:b/>
          <w:sz w:val="24"/>
          <w:szCs w:val="24"/>
        </w:rPr>
        <w:t>-1</w:t>
      </w:r>
      <w:r>
        <w:rPr>
          <w:rFonts w:ascii="Verdana" w:hAnsi="Verdana"/>
          <w:b/>
          <w:sz w:val="24"/>
          <w:szCs w:val="24"/>
        </w:rPr>
        <w:t>6.</w:t>
      </w:r>
    </w:p>
    <w:p w:rsidR="00245547" w:rsidRPr="00560FFF" w:rsidRDefault="00245547" w:rsidP="00245547">
      <w:pPr>
        <w:jc w:val="both"/>
        <w:rPr>
          <w:rFonts w:ascii="Verdana" w:hAnsi="Verdana"/>
          <w:sz w:val="24"/>
          <w:szCs w:val="24"/>
        </w:rPr>
      </w:pPr>
      <w:r w:rsidRPr="00560FFF">
        <w:rPr>
          <w:rFonts w:ascii="Verdana" w:hAnsi="Verdana"/>
          <w:sz w:val="24"/>
          <w:szCs w:val="24"/>
        </w:rPr>
        <w:t xml:space="preserve">                                                                                                                                                                                                                                                                                                                                                                                                       </w:t>
      </w:r>
    </w:p>
    <w:p w:rsidR="00245547" w:rsidRPr="006354C3" w:rsidRDefault="006354C3" w:rsidP="00245547">
      <w:pPr>
        <w:pStyle w:val="Ttulo2"/>
        <w:jc w:val="center"/>
        <w:rPr>
          <w:rFonts w:ascii="Verdana" w:hAnsi="Verdana"/>
          <w:i w:val="0"/>
          <w:sz w:val="24"/>
          <w:szCs w:val="24"/>
        </w:rPr>
      </w:pPr>
      <w:r w:rsidRPr="006354C3">
        <w:rPr>
          <w:rFonts w:ascii="Verdana" w:hAnsi="Verdana"/>
          <w:i w:val="0"/>
          <w:sz w:val="24"/>
          <w:szCs w:val="24"/>
        </w:rPr>
        <w:t>RESULTANDO</w:t>
      </w:r>
    </w:p>
    <w:p w:rsidR="00245547" w:rsidRPr="00560FFF" w:rsidRDefault="00245547" w:rsidP="00245547">
      <w:pPr>
        <w:rPr>
          <w:rFonts w:ascii="Verdana" w:hAnsi="Verdana"/>
        </w:rPr>
      </w:pPr>
    </w:p>
    <w:p w:rsidR="00245547" w:rsidRPr="00560FFF" w:rsidRDefault="00245547" w:rsidP="00245547">
      <w:pPr>
        <w:jc w:val="both"/>
        <w:rPr>
          <w:rFonts w:ascii="Verdana" w:hAnsi="Verdana"/>
          <w:sz w:val="24"/>
          <w:szCs w:val="24"/>
        </w:rPr>
      </w:pPr>
      <w:r w:rsidRPr="00560FFF">
        <w:rPr>
          <w:rFonts w:ascii="Verdana" w:hAnsi="Verdana"/>
          <w:b/>
          <w:sz w:val="24"/>
          <w:szCs w:val="24"/>
        </w:rPr>
        <w:t>PRIMERO:</w:t>
      </w:r>
      <w:r>
        <w:rPr>
          <w:rFonts w:ascii="Verdana" w:hAnsi="Verdana"/>
          <w:b/>
          <w:sz w:val="24"/>
          <w:szCs w:val="24"/>
        </w:rPr>
        <w:t xml:space="preserve"> </w:t>
      </w:r>
      <w:r w:rsidRPr="00560FFF">
        <w:rPr>
          <w:rFonts w:ascii="Verdana" w:hAnsi="Verdana"/>
          <w:sz w:val="24"/>
          <w:szCs w:val="24"/>
        </w:rPr>
        <w:t>La Junta Directiva del Consejo de Transporte Público,</w:t>
      </w:r>
      <w:r>
        <w:rPr>
          <w:rFonts w:ascii="Verdana" w:hAnsi="Verdana"/>
          <w:sz w:val="24"/>
          <w:szCs w:val="24"/>
        </w:rPr>
        <w:t xml:space="preserve"> m</w:t>
      </w:r>
      <w:r w:rsidRPr="00560FFF">
        <w:rPr>
          <w:rFonts w:ascii="Verdana" w:hAnsi="Verdana"/>
          <w:sz w:val="24"/>
          <w:szCs w:val="24"/>
        </w:rPr>
        <w:t xml:space="preserve">ediante </w:t>
      </w:r>
      <w:r w:rsidRPr="00560FFF">
        <w:rPr>
          <w:rFonts w:ascii="Verdana" w:hAnsi="Verdana"/>
          <w:b/>
          <w:sz w:val="24"/>
          <w:szCs w:val="24"/>
        </w:rPr>
        <w:t xml:space="preserve">artículo </w:t>
      </w:r>
      <w:r>
        <w:rPr>
          <w:rFonts w:ascii="Verdana" w:hAnsi="Verdana"/>
          <w:b/>
          <w:sz w:val="24"/>
          <w:szCs w:val="24"/>
        </w:rPr>
        <w:t>7.9.6 de la Sesión Ordinaria 22-2016 de 27 de abril de 2016</w:t>
      </w:r>
      <w:r w:rsidRPr="00560FFF">
        <w:rPr>
          <w:rFonts w:ascii="Verdana" w:hAnsi="Verdana"/>
          <w:sz w:val="24"/>
          <w:szCs w:val="24"/>
        </w:rPr>
        <w:t>, disp</w:t>
      </w:r>
      <w:r>
        <w:rPr>
          <w:rFonts w:ascii="Verdana" w:hAnsi="Verdana"/>
          <w:sz w:val="24"/>
          <w:szCs w:val="24"/>
        </w:rPr>
        <w:t>uso</w:t>
      </w:r>
      <w:r w:rsidRPr="00560FFF">
        <w:rPr>
          <w:rFonts w:ascii="Verdana" w:hAnsi="Verdana"/>
          <w:sz w:val="24"/>
          <w:szCs w:val="24"/>
        </w:rPr>
        <w:t xml:space="preserve"> </w:t>
      </w:r>
      <w:r>
        <w:rPr>
          <w:rFonts w:ascii="Verdana" w:hAnsi="Verdana"/>
          <w:i/>
          <w:sz w:val="24"/>
          <w:szCs w:val="24"/>
        </w:rPr>
        <w:t xml:space="preserve">“iniciar procedimiento administrativo de cancelación para verificar la verdad real de los hechos, contra la señora </w:t>
      </w:r>
      <w:r w:rsidR="00F67515">
        <w:rPr>
          <w:rFonts w:ascii="Verdana" w:hAnsi="Verdana"/>
          <w:b/>
          <w:sz w:val="24"/>
          <w:szCs w:val="24"/>
        </w:rPr>
        <w:t>N.J.S</w:t>
      </w:r>
      <w:r>
        <w:rPr>
          <w:rFonts w:ascii="Verdana" w:hAnsi="Verdana"/>
          <w:b/>
          <w:i/>
          <w:sz w:val="24"/>
          <w:szCs w:val="24"/>
        </w:rPr>
        <w:t xml:space="preserve">, </w:t>
      </w:r>
      <w:r w:rsidRPr="00245547">
        <w:rPr>
          <w:rFonts w:ascii="Verdana" w:hAnsi="Verdana"/>
          <w:i/>
          <w:sz w:val="24"/>
          <w:szCs w:val="24"/>
        </w:rPr>
        <w:t>en relación con la</w:t>
      </w:r>
      <w:r>
        <w:rPr>
          <w:rFonts w:ascii="Verdana" w:hAnsi="Verdana"/>
          <w:b/>
          <w:i/>
          <w:sz w:val="24"/>
          <w:szCs w:val="24"/>
        </w:rPr>
        <w:t xml:space="preserve"> </w:t>
      </w:r>
      <w:r>
        <w:rPr>
          <w:rFonts w:ascii="Verdana" w:hAnsi="Verdana"/>
          <w:i/>
          <w:sz w:val="24"/>
          <w:szCs w:val="24"/>
        </w:rPr>
        <w:t xml:space="preserve">concesión de taxi </w:t>
      </w:r>
      <w:r w:rsidR="00F67515">
        <w:rPr>
          <w:rFonts w:ascii="Verdana" w:hAnsi="Verdana"/>
          <w:b/>
          <w:i/>
          <w:sz w:val="24"/>
          <w:szCs w:val="24"/>
        </w:rPr>
        <w:t>XXX</w:t>
      </w:r>
      <w:r w:rsidR="006354C3">
        <w:rPr>
          <w:rFonts w:ascii="Verdana" w:hAnsi="Verdana"/>
          <w:b/>
          <w:i/>
          <w:sz w:val="24"/>
          <w:szCs w:val="24"/>
        </w:rPr>
        <w:t>,</w:t>
      </w:r>
      <w:r>
        <w:rPr>
          <w:rFonts w:ascii="Verdana" w:hAnsi="Verdana"/>
          <w:i/>
          <w:sz w:val="24"/>
          <w:szCs w:val="24"/>
        </w:rPr>
        <w:t>”</w:t>
      </w:r>
      <w:r w:rsidRPr="00560FFF">
        <w:rPr>
          <w:rFonts w:ascii="Verdana" w:hAnsi="Verdana"/>
          <w:sz w:val="24"/>
          <w:szCs w:val="24"/>
        </w:rPr>
        <w:t xml:space="preserve"> (</w:t>
      </w:r>
      <w:r>
        <w:rPr>
          <w:rFonts w:ascii="Verdana" w:hAnsi="Verdana"/>
          <w:sz w:val="24"/>
          <w:szCs w:val="24"/>
        </w:rPr>
        <w:t>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se folio</w:t>
      </w:r>
      <w:r>
        <w:rPr>
          <w:rFonts w:ascii="Verdana" w:hAnsi="Verdana"/>
          <w:sz w:val="24"/>
          <w:szCs w:val="24"/>
        </w:rPr>
        <w:t>s</w:t>
      </w:r>
      <w:r w:rsidRPr="00560FFF">
        <w:rPr>
          <w:rFonts w:ascii="Verdana" w:hAnsi="Verdana"/>
          <w:sz w:val="24"/>
          <w:szCs w:val="24"/>
        </w:rPr>
        <w:t xml:space="preserve"> </w:t>
      </w:r>
      <w:r>
        <w:rPr>
          <w:rFonts w:ascii="Verdana" w:hAnsi="Verdana"/>
          <w:sz w:val="24"/>
          <w:szCs w:val="24"/>
        </w:rPr>
        <w:t>12 y 13</w:t>
      </w:r>
      <w:r w:rsidRPr="00560FFF">
        <w:rPr>
          <w:rFonts w:ascii="Verdana" w:hAnsi="Verdana"/>
          <w:sz w:val="24"/>
          <w:szCs w:val="24"/>
        </w:rPr>
        <w:t xml:space="preserve"> del expediente administrativo)</w:t>
      </w:r>
    </w:p>
    <w:p w:rsidR="00245547" w:rsidRPr="00560FFF" w:rsidRDefault="00245547" w:rsidP="00245547">
      <w:pPr>
        <w:ind w:left="567" w:right="567"/>
        <w:jc w:val="both"/>
        <w:rPr>
          <w:rFonts w:ascii="Verdana" w:hAnsi="Verdana"/>
          <w:sz w:val="24"/>
          <w:szCs w:val="24"/>
        </w:rPr>
      </w:pPr>
      <w:r w:rsidRPr="00560FFF">
        <w:rPr>
          <w:rFonts w:ascii="Verdana" w:hAnsi="Verdana"/>
          <w:i/>
        </w:rPr>
        <w:t xml:space="preserve"> </w:t>
      </w:r>
    </w:p>
    <w:p w:rsidR="00245547" w:rsidRPr="00560FFF" w:rsidRDefault="00245547" w:rsidP="00245547">
      <w:pPr>
        <w:pStyle w:val="Lista"/>
        <w:ind w:left="0" w:firstLine="0"/>
        <w:jc w:val="both"/>
        <w:rPr>
          <w:rFonts w:ascii="Verdana" w:hAnsi="Verdana"/>
          <w:sz w:val="24"/>
          <w:szCs w:val="24"/>
        </w:rPr>
      </w:pPr>
      <w:r w:rsidRPr="00560FFF">
        <w:rPr>
          <w:rFonts w:ascii="Verdana" w:hAnsi="Verdana"/>
          <w:b/>
          <w:sz w:val="24"/>
          <w:szCs w:val="24"/>
        </w:rPr>
        <w:t xml:space="preserve">SEGUNDO: </w:t>
      </w:r>
      <w:r w:rsidRPr="009E5ADC">
        <w:rPr>
          <w:rFonts w:ascii="Verdana" w:hAnsi="Verdana"/>
          <w:sz w:val="24"/>
          <w:szCs w:val="24"/>
        </w:rPr>
        <w:t>L</w:t>
      </w:r>
      <w:r>
        <w:rPr>
          <w:rFonts w:ascii="Verdana" w:hAnsi="Verdana"/>
          <w:sz w:val="24"/>
          <w:szCs w:val="24"/>
        </w:rPr>
        <w:t>a señora</w:t>
      </w:r>
      <w:r w:rsidRPr="00560FFF">
        <w:rPr>
          <w:rFonts w:ascii="Verdana" w:hAnsi="Verdana"/>
          <w:sz w:val="24"/>
          <w:szCs w:val="24"/>
        </w:rPr>
        <w:t xml:space="preserve"> </w:t>
      </w:r>
      <w:r w:rsidR="00F67515">
        <w:rPr>
          <w:rFonts w:ascii="Verdana" w:hAnsi="Verdana"/>
          <w:b/>
          <w:sz w:val="24"/>
          <w:szCs w:val="24"/>
        </w:rPr>
        <w:t>N.J.S</w:t>
      </w:r>
      <w:r w:rsidR="00F67515" w:rsidRPr="0039317F">
        <w:rPr>
          <w:rFonts w:ascii="Verdana" w:hAnsi="Verdana"/>
          <w:b/>
          <w:sz w:val="24"/>
          <w:szCs w:val="24"/>
        </w:rPr>
        <w:t xml:space="preserve"> </w:t>
      </w:r>
      <w:r w:rsidRPr="0039317F">
        <w:rPr>
          <w:rFonts w:ascii="Verdana" w:hAnsi="Verdana"/>
          <w:b/>
          <w:sz w:val="24"/>
          <w:szCs w:val="24"/>
        </w:rPr>
        <w:t xml:space="preserve">cédula de identidad número </w:t>
      </w:r>
      <w:r w:rsidR="00F67515">
        <w:rPr>
          <w:rFonts w:ascii="Verdana" w:hAnsi="Verdana"/>
          <w:b/>
          <w:sz w:val="24"/>
          <w:szCs w:val="24"/>
        </w:rPr>
        <w:t>XXX</w:t>
      </w:r>
      <w:r w:rsidR="006354C3">
        <w:rPr>
          <w:rFonts w:ascii="Verdana" w:hAnsi="Verdana"/>
          <w:sz w:val="24"/>
          <w:szCs w:val="24"/>
        </w:rPr>
        <w:t>, interpone R</w:t>
      </w:r>
      <w:r w:rsidRPr="00560FFF">
        <w:rPr>
          <w:rFonts w:ascii="Verdana" w:hAnsi="Verdana"/>
          <w:sz w:val="24"/>
          <w:szCs w:val="24"/>
        </w:rPr>
        <w:t xml:space="preserve">ecurso de Apelación, </w:t>
      </w:r>
      <w:r w:rsidRPr="00560FFF">
        <w:rPr>
          <w:rFonts w:ascii="Verdana" w:hAnsi="Verdana"/>
          <w:b/>
          <w:sz w:val="24"/>
          <w:szCs w:val="24"/>
        </w:rPr>
        <w:t xml:space="preserve">contra el artículo </w:t>
      </w:r>
      <w:r>
        <w:rPr>
          <w:rFonts w:ascii="Verdana" w:hAnsi="Verdana"/>
          <w:b/>
          <w:sz w:val="24"/>
          <w:szCs w:val="24"/>
        </w:rPr>
        <w:t>7.9.6 de la Sesión Ordinaria 22-2016 de 27 de abril de 2016</w:t>
      </w:r>
      <w:r w:rsidRPr="00560FFF">
        <w:rPr>
          <w:rFonts w:ascii="Verdana" w:hAnsi="Verdana"/>
          <w:sz w:val="24"/>
          <w:szCs w:val="24"/>
        </w:rPr>
        <w:t xml:space="preserve">, adoptado por la Junta Directiva del Consejo de Transporte Público, </w:t>
      </w:r>
      <w:r>
        <w:rPr>
          <w:rFonts w:ascii="Verdana" w:hAnsi="Verdana"/>
          <w:sz w:val="24"/>
          <w:szCs w:val="24"/>
        </w:rPr>
        <w:t xml:space="preserve">indicando que en el actual asunto se le han </w:t>
      </w:r>
      <w:r w:rsidRPr="00560FFF">
        <w:rPr>
          <w:rFonts w:ascii="Verdana" w:hAnsi="Verdana"/>
          <w:sz w:val="24"/>
          <w:szCs w:val="24"/>
        </w:rPr>
        <w:t>presentado</w:t>
      </w:r>
      <w:r>
        <w:rPr>
          <w:rFonts w:ascii="Verdana" w:hAnsi="Verdana"/>
          <w:sz w:val="24"/>
          <w:szCs w:val="24"/>
        </w:rPr>
        <w:t xml:space="preserve"> una serie de inconvenientes que ha tenido que salvar. </w:t>
      </w:r>
      <w:r w:rsidRPr="00560FFF">
        <w:rPr>
          <w:rFonts w:ascii="Verdana" w:hAnsi="Verdana"/>
          <w:sz w:val="24"/>
          <w:szCs w:val="24"/>
        </w:rPr>
        <w:t>(Léa</w:t>
      </w:r>
      <w:r>
        <w:rPr>
          <w:rFonts w:ascii="Verdana" w:hAnsi="Verdana"/>
          <w:sz w:val="24"/>
          <w:szCs w:val="24"/>
        </w:rPr>
        <w:t>n</w:t>
      </w:r>
      <w:r w:rsidRPr="00560FFF">
        <w:rPr>
          <w:rFonts w:ascii="Verdana" w:hAnsi="Verdana"/>
          <w:sz w:val="24"/>
          <w:szCs w:val="24"/>
        </w:rPr>
        <w:t>se folio</w:t>
      </w:r>
      <w:r>
        <w:rPr>
          <w:rFonts w:ascii="Verdana" w:hAnsi="Verdana"/>
          <w:sz w:val="24"/>
          <w:szCs w:val="24"/>
        </w:rPr>
        <w:t>s</w:t>
      </w:r>
      <w:r w:rsidRPr="00560FFF">
        <w:rPr>
          <w:rFonts w:ascii="Verdana" w:hAnsi="Verdana"/>
          <w:sz w:val="24"/>
          <w:szCs w:val="24"/>
        </w:rPr>
        <w:t xml:space="preserve"> </w:t>
      </w:r>
      <w:r w:rsidR="00C56B18">
        <w:rPr>
          <w:rFonts w:ascii="Verdana" w:hAnsi="Verdana"/>
          <w:sz w:val="24"/>
          <w:szCs w:val="24"/>
        </w:rPr>
        <w:t>8 al 10</w:t>
      </w:r>
      <w:r w:rsidR="006354C3">
        <w:rPr>
          <w:rFonts w:ascii="Verdana" w:hAnsi="Verdana"/>
          <w:sz w:val="24"/>
          <w:szCs w:val="24"/>
        </w:rPr>
        <w:t xml:space="preserve"> </w:t>
      </w:r>
      <w:r w:rsidR="006354C3" w:rsidRPr="00560FFF">
        <w:rPr>
          <w:rFonts w:ascii="Verdana" w:hAnsi="Verdana"/>
          <w:sz w:val="24"/>
          <w:szCs w:val="24"/>
        </w:rPr>
        <w:t>del</w:t>
      </w:r>
      <w:r w:rsidRPr="00560FFF">
        <w:rPr>
          <w:rFonts w:ascii="Verdana" w:hAnsi="Verdana"/>
          <w:sz w:val="24"/>
          <w:szCs w:val="24"/>
        </w:rPr>
        <w:t xml:space="preserve"> expediente administrativo)  </w:t>
      </w:r>
      <w:r>
        <w:rPr>
          <w:rFonts w:ascii="Verdana" w:hAnsi="Verdana"/>
          <w:sz w:val="24"/>
          <w:szCs w:val="24"/>
        </w:rPr>
        <w:t xml:space="preserve">  </w:t>
      </w:r>
    </w:p>
    <w:p w:rsidR="00245547" w:rsidRPr="00560FFF" w:rsidRDefault="00245547" w:rsidP="00245547">
      <w:pPr>
        <w:pStyle w:val="Lista"/>
        <w:ind w:left="0" w:firstLine="0"/>
        <w:jc w:val="both"/>
        <w:rPr>
          <w:rFonts w:ascii="Verdana" w:hAnsi="Verdana"/>
          <w:sz w:val="24"/>
          <w:szCs w:val="24"/>
        </w:rPr>
      </w:pPr>
      <w:r>
        <w:rPr>
          <w:rFonts w:ascii="Verdana" w:hAnsi="Verdana"/>
          <w:sz w:val="24"/>
          <w:szCs w:val="24"/>
        </w:rPr>
        <w:t xml:space="preserve"> </w:t>
      </w:r>
    </w:p>
    <w:p w:rsidR="00245547" w:rsidRPr="00560FFF" w:rsidRDefault="00245547" w:rsidP="00245547">
      <w:pPr>
        <w:pStyle w:val="Textoindependiente"/>
        <w:rPr>
          <w:rFonts w:ascii="Verdana" w:hAnsi="Verdana"/>
          <w:sz w:val="24"/>
          <w:szCs w:val="24"/>
        </w:rPr>
      </w:pPr>
      <w:r w:rsidRPr="00560FFF">
        <w:rPr>
          <w:rFonts w:ascii="Verdana" w:hAnsi="Verdana"/>
          <w:b/>
          <w:sz w:val="24"/>
          <w:szCs w:val="24"/>
        </w:rPr>
        <w:t xml:space="preserve">TERCERO: </w:t>
      </w:r>
      <w:r>
        <w:rPr>
          <w:rFonts w:ascii="Verdana" w:hAnsi="Verdana"/>
          <w:sz w:val="24"/>
          <w:szCs w:val="24"/>
        </w:rPr>
        <w:t>L</w:t>
      </w:r>
      <w:r w:rsidRPr="00560FFF">
        <w:rPr>
          <w:rFonts w:ascii="Verdana" w:hAnsi="Verdana"/>
          <w:sz w:val="24"/>
          <w:szCs w:val="24"/>
        </w:rPr>
        <w:t>a Junta Directiva del Consejo de Transporte Público,</w:t>
      </w:r>
      <w:r>
        <w:rPr>
          <w:rFonts w:ascii="Verdana" w:hAnsi="Verdana"/>
          <w:sz w:val="24"/>
          <w:szCs w:val="24"/>
        </w:rPr>
        <w:t xml:space="preserve"> m</w:t>
      </w:r>
      <w:r w:rsidRPr="00560FFF">
        <w:rPr>
          <w:rFonts w:ascii="Verdana" w:hAnsi="Verdana"/>
          <w:sz w:val="24"/>
          <w:szCs w:val="24"/>
        </w:rPr>
        <w:t xml:space="preserve">ediante </w:t>
      </w:r>
      <w:r w:rsidRPr="009E5ADC">
        <w:rPr>
          <w:rFonts w:ascii="Verdana" w:hAnsi="Verdana"/>
          <w:b/>
          <w:sz w:val="24"/>
          <w:szCs w:val="24"/>
        </w:rPr>
        <w:t xml:space="preserve">acuerdo </w:t>
      </w:r>
      <w:r>
        <w:rPr>
          <w:rFonts w:ascii="Verdana" w:hAnsi="Verdana"/>
          <w:b/>
          <w:sz w:val="24"/>
          <w:szCs w:val="24"/>
        </w:rPr>
        <w:t xml:space="preserve">7.9.4 de la </w:t>
      </w:r>
      <w:r w:rsidR="00814A15">
        <w:rPr>
          <w:rFonts w:ascii="Verdana" w:hAnsi="Verdana"/>
          <w:b/>
          <w:sz w:val="24"/>
          <w:szCs w:val="24"/>
        </w:rPr>
        <w:t>Sesión Ordinaria 35-2016 de 14 de julio de 2016</w:t>
      </w:r>
      <w:r w:rsidRPr="00560FFF">
        <w:rPr>
          <w:rFonts w:ascii="Verdana" w:hAnsi="Verdana"/>
          <w:sz w:val="24"/>
          <w:szCs w:val="24"/>
        </w:rPr>
        <w:t xml:space="preserve">, </w:t>
      </w:r>
      <w:r>
        <w:rPr>
          <w:rFonts w:ascii="Verdana" w:hAnsi="Verdana"/>
          <w:sz w:val="24"/>
          <w:szCs w:val="24"/>
        </w:rPr>
        <w:t xml:space="preserve">conoce el informe de la Dirección de Asuntos Jurídicos </w:t>
      </w:r>
      <w:r w:rsidRPr="0042386A">
        <w:rPr>
          <w:rFonts w:ascii="Verdana" w:hAnsi="Verdana"/>
          <w:b/>
          <w:sz w:val="24"/>
          <w:szCs w:val="24"/>
        </w:rPr>
        <w:t>DAJ-201</w:t>
      </w:r>
      <w:r>
        <w:rPr>
          <w:rFonts w:ascii="Verdana" w:hAnsi="Verdana"/>
          <w:b/>
          <w:sz w:val="24"/>
          <w:szCs w:val="24"/>
        </w:rPr>
        <w:t>6</w:t>
      </w:r>
      <w:r w:rsidRPr="0042386A">
        <w:rPr>
          <w:rFonts w:ascii="Verdana" w:hAnsi="Verdana"/>
          <w:b/>
          <w:sz w:val="24"/>
          <w:szCs w:val="24"/>
        </w:rPr>
        <w:t>-00</w:t>
      </w:r>
      <w:r>
        <w:rPr>
          <w:rFonts w:ascii="Verdana" w:hAnsi="Verdana"/>
          <w:b/>
          <w:sz w:val="24"/>
          <w:szCs w:val="24"/>
        </w:rPr>
        <w:t>2</w:t>
      </w:r>
      <w:r w:rsidR="00814A15">
        <w:rPr>
          <w:rFonts w:ascii="Verdana" w:hAnsi="Verdana"/>
          <w:b/>
          <w:sz w:val="24"/>
          <w:szCs w:val="24"/>
        </w:rPr>
        <w:t>32</w:t>
      </w:r>
      <w:r>
        <w:rPr>
          <w:rFonts w:ascii="Verdana" w:hAnsi="Verdana"/>
          <w:b/>
          <w:sz w:val="24"/>
          <w:szCs w:val="24"/>
        </w:rPr>
        <w:t xml:space="preserve">7 de </w:t>
      </w:r>
      <w:r w:rsidR="00814A15">
        <w:rPr>
          <w:rFonts w:ascii="Verdana" w:hAnsi="Verdana"/>
          <w:b/>
          <w:sz w:val="24"/>
          <w:szCs w:val="24"/>
        </w:rPr>
        <w:t xml:space="preserve">28 de junio </w:t>
      </w:r>
      <w:r>
        <w:rPr>
          <w:rFonts w:ascii="Verdana" w:hAnsi="Verdana"/>
          <w:b/>
          <w:sz w:val="24"/>
          <w:szCs w:val="24"/>
        </w:rPr>
        <w:t>de 2016</w:t>
      </w:r>
      <w:r w:rsidRPr="0042386A">
        <w:rPr>
          <w:rFonts w:ascii="Verdana" w:hAnsi="Verdana"/>
          <w:b/>
          <w:sz w:val="24"/>
          <w:szCs w:val="24"/>
        </w:rPr>
        <w:t xml:space="preserve"> </w:t>
      </w:r>
      <w:r>
        <w:rPr>
          <w:rFonts w:ascii="Verdana" w:hAnsi="Verdana"/>
          <w:sz w:val="24"/>
          <w:szCs w:val="24"/>
        </w:rPr>
        <w:t>lo avala y acuerda</w:t>
      </w:r>
      <w:r w:rsidRPr="00560FFF">
        <w:rPr>
          <w:rFonts w:ascii="Verdana" w:hAnsi="Verdana"/>
          <w:sz w:val="24"/>
          <w:szCs w:val="24"/>
        </w:rPr>
        <w:t xml:space="preserve"> </w:t>
      </w:r>
      <w:r>
        <w:rPr>
          <w:rFonts w:ascii="Verdana" w:hAnsi="Verdana"/>
          <w:sz w:val="24"/>
          <w:szCs w:val="24"/>
        </w:rPr>
        <w:t>r</w:t>
      </w:r>
      <w:r w:rsidR="006354C3">
        <w:rPr>
          <w:rFonts w:ascii="Verdana" w:hAnsi="Verdana"/>
          <w:sz w:val="24"/>
          <w:szCs w:val="24"/>
        </w:rPr>
        <w:t>echazar el R</w:t>
      </w:r>
      <w:r w:rsidRPr="00560FFF">
        <w:rPr>
          <w:rFonts w:ascii="Verdana" w:hAnsi="Verdana"/>
          <w:sz w:val="24"/>
          <w:szCs w:val="24"/>
        </w:rPr>
        <w:t>ecurso de Revocatoria presentad</w:t>
      </w:r>
      <w:r>
        <w:rPr>
          <w:rFonts w:ascii="Verdana" w:hAnsi="Verdana"/>
          <w:sz w:val="24"/>
          <w:szCs w:val="24"/>
        </w:rPr>
        <w:t>o</w:t>
      </w:r>
      <w:r w:rsidRPr="00560FFF">
        <w:rPr>
          <w:rFonts w:ascii="Verdana" w:hAnsi="Verdana"/>
          <w:sz w:val="24"/>
          <w:szCs w:val="24"/>
        </w:rPr>
        <w:t xml:space="preserve">, </w:t>
      </w:r>
      <w:r>
        <w:rPr>
          <w:rFonts w:ascii="Verdana" w:hAnsi="Verdana"/>
          <w:sz w:val="24"/>
          <w:szCs w:val="24"/>
        </w:rPr>
        <w:t xml:space="preserve">por ser improcedente dado que el </w:t>
      </w:r>
      <w:r w:rsidR="00814A15">
        <w:rPr>
          <w:rFonts w:ascii="Verdana" w:hAnsi="Verdana"/>
          <w:sz w:val="24"/>
          <w:szCs w:val="24"/>
        </w:rPr>
        <w:t>acuerdo</w:t>
      </w:r>
      <w:r>
        <w:rPr>
          <w:rFonts w:ascii="Verdana" w:hAnsi="Verdana"/>
          <w:sz w:val="24"/>
          <w:szCs w:val="24"/>
        </w:rPr>
        <w:t xml:space="preserve"> impugnado es un acto de trámite.  (L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 xml:space="preserve">se folios del </w:t>
      </w:r>
      <w:r>
        <w:rPr>
          <w:rFonts w:ascii="Verdana" w:hAnsi="Verdana"/>
          <w:sz w:val="24"/>
          <w:szCs w:val="24"/>
        </w:rPr>
        <w:t>1</w:t>
      </w:r>
      <w:r w:rsidRPr="00560FFF">
        <w:rPr>
          <w:rFonts w:ascii="Verdana" w:hAnsi="Verdana"/>
          <w:sz w:val="24"/>
          <w:szCs w:val="24"/>
        </w:rPr>
        <w:t xml:space="preserve"> al </w:t>
      </w:r>
      <w:r w:rsidR="00814A15">
        <w:rPr>
          <w:rFonts w:ascii="Verdana" w:hAnsi="Verdana"/>
          <w:sz w:val="24"/>
          <w:szCs w:val="24"/>
        </w:rPr>
        <w:t>7</w:t>
      </w:r>
      <w:r>
        <w:rPr>
          <w:rFonts w:ascii="Verdana" w:hAnsi="Verdana"/>
          <w:sz w:val="24"/>
          <w:szCs w:val="24"/>
        </w:rPr>
        <w:t xml:space="preserve"> </w:t>
      </w:r>
      <w:r w:rsidRPr="00560FFF">
        <w:rPr>
          <w:rFonts w:ascii="Verdana" w:hAnsi="Verdana"/>
          <w:sz w:val="24"/>
          <w:szCs w:val="24"/>
        </w:rPr>
        <w:t>del expediente administrativo)</w:t>
      </w:r>
      <w:r w:rsidR="00814A15">
        <w:rPr>
          <w:rFonts w:ascii="Verdana" w:hAnsi="Verdana"/>
          <w:sz w:val="24"/>
          <w:szCs w:val="24"/>
        </w:rPr>
        <w:t xml:space="preserve"> </w:t>
      </w:r>
    </w:p>
    <w:p w:rsidR="00245547" w:rsidRPr="00560FFF" w:rsidRDefault="00245547" w:rsidP="00245547">
      <w:pPr>
        <w:pStyle w:val="Textoindependiente"/>
        <w:rPr>
          <w:rFonts w:ascii="Verdana" w:hAnsi="Verdana"/>
          <w:b/>
          <w:sz w:val="24"/>
          <w:szCs w:val="24"/>
        </w:rPr>
      </w:pPr>
    </w:p>
    <w:p w:rsidR="00245547" w:rsidRPr="00560FFF" w:rsidRDefault="00245547" w:rsidP="00245547">
      <w:pPr>
        <w:pStyle w:val="Textoindependiente"/>
        <w:rPr>
          <w:rFonts w:ascii="Verdana" w:hAnsi="Verdana"/>
          <w:sz w:val="24"/>
          <w:szCs w:val="24"/>
        </w:rPr>
      </w:pPr>
      <w:r w:rsidRPr="00560FFF">
        <w:rPr>
          <w:rFonts w:ascii="Verdana" w:hAnsi="Verdana"/>
          <w:b/>
          <w:sz w:val="24"/>
          <w:szCs w:val="24"/>
        </w:rPr>
        <w:t xml:space="preserve">CUARTO: </w:t>
      </w:r>
      <w:r w:rsidRPr="00560FFF">
        <w:rPr>
          <w:rFonts w:ascii="Verdana" w:hAnsi="Verdana"/>
          <w:sz w:val="24"/>
          <w:szCs w:val="24"/>
        </w:rPr>
        <w:t>En los procedimientos seguidos se han observado las prescripciones legales.</w:t>
      </w:r>
    </w:p>
    <w:p w:rsidR="00245547" w:rsidRPr="00560FFF" w:rsidRDefault="00245547" w:rsidP="00245547">
      <w:pPr>
        <w:pStyle w:val="Textoindependiente"/>
        <w:rPr>
          <w:rFonts w:ascii="Verdana" w:hAnsi="Verdana"/>
          <w:sz w:val="24"/>
          <w:szCs w:val="24"/>
        </w:rPr>
      </w:pPr>
    </w:p>
    <w:p w:rsidR="00245547" w:rsidRPr="006354C3" w:rsidRDefault="00245547" w:rsidP="00245547">
      <w:pPr>
        <w:pStyle w:val="Textoindependiente"/>
        <w:rPr>
          <w:rFonts w:ascii="Verdana" w:hAnsi="Verdana"/>
          <w:b/>
          <w:sz w:val="24"/>
          <w:szCs w:val="24"/>
        </w:rPr>
      </w:pPr>
      <w:r w:rsidRPr="006354C3">
        <w:rPr>
          <w:rFonts w:ascii="Verdana" w:hAnsi="Verdana"/>
          <w:b/>
          <w:sz w:val="24"/>
          <w:szCs w:val="24"/>
        </w:rPr>
        <w:t xml:space="preserve">Redacta la Jueza Marta Luz Pérez Peláez; y, </w:t>
      </w:r>
    </w:p>
    <w:p w:rsidR="00245547" w:rsidRDefault="00245547" w:rsidP="00245547">
      <w:pPr>
        <w:jc w:val="center"/>
        <w:rPr>
          <w:rFonts w:ascii="Verdana" w:hAnsi="Verdana"/>
          <w:b/>
          <w:i/>
          <w:sz w:val="24"/>
          <w:szCs w:val="24"/>
        </w:rPr>
      </w:pPr>
    </w:p>
    <w:p w:rsidR="006354C3" w:rsidRPr="006354C3" w:rsidRDefault="006354C3" w:rsidP="00245547">
      <w:pPr>
        <w:jc w:val="center"/>
        <w:rPr>
          <w:rFonts w:ascii="Verdana" w:hAnsi="Verdana"/>
          <w:b/>
          <w:sz w:val="24"/>
          <w:szCs w:val="24"/>
        </w:rPr>
      </w:pPr>
    </w:p>
    <w:p w:rsidR="00245547" w:rsidRPr="00560FFF" w:rsidRDefault="00245547" w:rsidP="00245547">
      <w:pPr>
        <w:spacing w:line="480" w:lineRule="auto"/>
        <w:jc w:val="center"/>
        <w:rPr>
          <w:rFonts w:ascii="Verdana" w:hAnsi="Verdana"/>
          <w:b/>
          <w:sz w:val="24"/>
          <w:szCs w:val="24"/>
        </w:rPr>
      </w:pPr>
      <w:r w:rsidRPr="00560FFF">
        <w:rPr>
          <w:rFonts w:ascii="Verdana" w:hAnsi="Verdana"/>
          <w:b/>
          <w:sz w:val="24"/>
          <w:szCs w:val="24"/>
        </w:rPr>
        <w:t xml:space="preserve">CONSIDERANDO </w:t>
      </w:r>
      <w:r>
        <w:rPr>
          <w:rFonts w:ascii="Verdana" w:hAnsi="Verdana"/>
          <w:b/>
          <w:sz w:val="24"/>
          <w:szCs w:val="24"/>
        </w:rPr>
        <w:t>ÚNICO</w:t>
      </w:r>
    </w:p>
    <w:p w:rsidR="00245547" w:rsidRPr="00560FFF" w:rsidRDefault="00245547" w:rsidP="00245547">
      <w:pPr>
        <w:jc w:val="both"/>
        <w:rPr>
          <w:rFonts w:ascii="Verdana" w:hAnsi="Verdana"/>
          <w:b/>
          <w:sz w:val="24"/>
          <w:szCs w:val="24"/>
        </w:rPr>
      </w:pPr>
    </w:p>
    <w:p w:rsidR="00245547" w:rsidRDefault="00245547" w:rsidP="00245547">
      <w:pPr>
        <w:pStyle w:val="Lista"/>
        <w:ind w:left="0" w:firstLine="0"/>
        <w:jc w:val="both"/>
        <w:rPr>
          <w:rFonts w:ascii="Verdana" w:hAnsi="Verdana"/>
          <w:sz w:val="24"/>
          <w:szCs w:val="24"/>
        </w:rPr>
      </w:pPr>
      <w:r w:rsidRPr="00560FFF">
        <w:rPr>
          <w:rFonts w:ascii="Verdana" w:hAnsi="Verdana"/>
          <w:sz w:val="24"/>
          <w:szCs w:val="24"/>
        </w:rPr>
        <w:t xml:space="preserve">El recurso planteado por </w:t>
      </w:r>
      <w:r>
        <w:rPr>
          <w:rFonts w:ascii="Verdana" w:hAnsi="Verdana"/>
          <w:sz w:val="24"/>
          <w:szCs w:val="24"/>
        </w:rPr>
        <w:t>la señora</w:t>
      </w:r>
      <w:r w:rsidRPr="00560FFF">
        <w:rPr>
          <w:rFonts w:ascii="Verdana" w:hAnsi="Verdana"/>
          <w:sz w:val="24"/>
          <w:szCs w:val="24"/>
        </w:rPr>
        <w:t xml:space="preserve"> </w:t>
      </w:r>
      <w:r w:rsidR="00F67515">
        <w:rPr>
          <w:rFonts w:ascii="Verdana" w:hAnsi="Verdana"/>
          <w:b/>
          <w:sz w:val="24"/>
          <w:szCs w:val="24"/>
        </w:rPr>
        <w:t>N.J.S</w:t>
      </w:r>
      <w:r w:rsidR="00F67515" w:rsidRPr="0039317F">
        <w:rPr>
          <w:rFonts w:ascii="Verdana" w:hAnsi="Verdana"/>
          <w:b/>
          <w:sz w:val="24"/>
          <w:szCs w:val="24"/>
        </w:rPr>
        <w:t xml:space="preserve"> </w:t>
      </w:r>
      <w:r w:rsidR="00814A15" w:rsidRPr="0039317F">
        <w:rPr>
          <w:rFonts w:ascii="Verdana" w:hAnsi="Verdana"/>
          <w:b/>
          <w:sz w:val="24"/>
          <w:szCs w:val="24"/>
        </w:rPr>
        <w:t xml:space="preserve">cédula de identidad número </w:t>
      </w:r>
      <w:r w:rsidR="00F67515">
        <w:rPr>
          <w:rFonts w:ascii="Verdana" w:hAnsi="Verdana"/>
          <w:b/>
          <w:sz w:val="24"/>
          <w:szCs w:val="24"/>
        </w:rPr>
        <w:t>XXX</w:t>
      </w:r>
      <w:r w:rsidRPr="00560FFF">
        <w:rPr>
          <w:rFonts w:ascii="Verdana" w:hAnsi="Verdana"/>
          <w:sz w:val="24"/>
          <w:szCs w:val="24"/>
        </w:rPr>
        <w:t>, en su condición de concesionaria</w:t>
      </w:r>
      <w:r>
        <w:rPr>
          <w:rFonts w:ascii="Verdana" w:hAnsi="Verdana"/>
          <w:sz w:val="24"/>
          <w:szCs w:val="24"/>
        </w:rPr>
        <w:t xml:space="preserve"> de la </w:t>
      </w:r>
      <w:r w:rsidR="00C56B18">
        <w:rPr>
          <w:rFonts w:ascii="Verdana" w:hAnsi="Verdana"/>
          <w:b/>
          <w:sz w:val="24"/>
          <w:szCs w:val="24"/>
        </w:rPr>
        <w:t xml:space="preserve">placa de taxi </w:t>
      </w:r>
      <w:r w:rsidR="00F67515">
        <w:rPr>
          <w:rFonts w:ascii="Verdana" w:hAnsi="Verdana"/>
          <w:b/>
          <w:sz w:val="24"/>
          <w:szCs w:val="24"/>
        </w:rPr>
        <w:t>XXX</w:t>
      </w:r>
      <w:r w:rsidRPr="00560FFF">
        <w:rPr>
          <w:rFonts w:ascii="Verdana" w:hAnsi="Verdana"/>
          <w:sz w:val="24"/>
          <w:szCs w:val="24"/>
        </w:rPr>
        <w:t xml:space="preserve">, </w:t>
      </w:r>
      <w:r w:rsidRPr="00560FFF">
        <w:rPr>
          <w:rFonts w:ascii="Verdana" w:hAnsi="Verdana"/>
          <w:b/>
          <w:sz w:val="24"/>
          <w:szCs w:val="24"/>
        </w:rPr>
        <w:t xml:space="preserve">contra el </w:t>
      </w:r>
      <w:r w:rsidR="00814A15">
        <w:rPr>
          <w:rFonts w:ascii="Verdana" w:hAnsi="Verdana"/>
          <w:b/>
          <w:sz w:val="24"/>
          <w:szCs w:val="24"/>
        </w:rPr>
        <w:t>artículo 7.9.6 de la Sesión Ordinaria 22-2016 de 27 de abril de 2016</w:t>
      </w:r>
      <w:r w:rsidRPr="00560FFF">
        <w:rPr>
          <w:rFonts w:ascii="Verdana" w:hAnsi="Verdana"/>
          <w:sz w:val="24"/>
          <w:szCs w:val="24"/>
        </w:rPr>
        <w:t>, adoptado por La Junta Directiva del Consejo de Transporte Público</w:t>
      </w:r>
      <w:r>
        <w:rPr>
          <w:rFonts w:ascii="Verdana" w:hAnsi="Verdana"/>
          <w:sz w:val="24"/>
          <w:szCs w:val="24"/>
        </w:rPr>
        <w:t>, es improcedente y así debe de ser declarado.</w:t>
      </w:r>
    </w:p>
    <w:p w:rsidR="00245547" w:rsidRDefault="00245547" w:rsidP="00245547">
      <w:pPr>
        <w:pStyle w:val="NormalWeb"/>
        <w:jc w:val="both"/>
        <w:rPr>
          <w:rFonts w:ascii="Verdana" w:hAnsi="Verdana"/>
        </w:rPr>
      </w:pPr>
      <w:r>
        <w:rPr>
          <w:rFonts w:ascii="Verdana" w:hAnsi="Verdana"/>
        </w:rPr>
        <w:t>E</w:t>
      </w:r>
      <w:r w:rsidRPr="00560FFF">
        <w:rPr>
          <w:rFonts w:ascii="Verdana" w:hAnsi="Verdana"/>
        </w:rPr>
        <w:t xml:space="preserve">ste Tribunal Administrativo de Transporte, ha podido verificar, que el acuerdo </w:t>
      </w:r>
      <w:r>
        <w:rPr>
          <w:rFonts w:ascii="Verdana" w:hAnsi="Verdana"/>
        </w:rPr>
        <w:t>r</w:t>
      </w:r>
      <w:r w:rsidRPr="00560FFF">
        <w:rPr>
          <w:rFonts w:ascii="Verdana" w:hAnsi="Verdana"/>
        </w:rPr>
        <w:t xml:space="preserve">ecurrido, lo que dispone es </w:t>
      </w:r>
      <w:r w:rsidR="00814A15">
        <w:rPr>
          <w:rFonts w:ascii="Verdana" w:hAnsi="Verdana"/>
          <w:i/>
        </w:rPr>
        <w:t xml:space="preserve">“iniciar procedimiento administrativo de cancelación para verificar la verdad real de los hechos, contra la señora </w:t>
      </w:r>
      <w:r w:rsidR="00F67515">
        <w:rPr>
          <w:rFonts w:ascii="Verdana" w:hAnsi="Verdana"/>
          <w:b/>
        </w:rPr>
        <w:t>N.J.S</w:t>
      </w:r>
      <w:r w:rsidR="00814A15">
        <w:rPr>
          <w:rFonts w:ascii="Verdana" w:hAnsi="Verdana"/>
          <w:b/>
          <w:i/>
        </w:rPr>
        <w:t xml:space="preserve">, </w:t>
      </w:r>
      <w:r w:rsidR="00814A15" w:rsidRPr="00245547">
        <w:rPr>
          <w:rFonts w:ascii="Verdana" w:hAnsi="Verdana"/>
          <w:i/>
        </w:rPr>
        <w:t>en relación con la</w:t>
      </w:r>
      <w:r w:rsidR="00814A15">
        <w:rPr>
          <w:rFonts w:ascii="Verdana" w:hAnsi="Verdana"/>
          <w:b/>
          <w:i/>
        </w:rPr>
        <w:t xml:space="preserve"> </w:t>
      </w:r>
      <w:r w:rsidR="00814A15">
        <w:rPr>
          <w:rFonts w:ascii="Verdana" w:hAnsi="Verdana"/>
          <w:i/>
        </w:rPr>
        <w:t xml:space="preserve">concesión de taxi </w:t>
      </w:r>
      <w:r w:rsidR="00F67515">
        <w:rPr>
          <w:rFonts w:ascii="Verdana" w:hAnsi="Verdana"/>
          <w:b/>
          <w:i/>
        </w:rPr>
        <w:t>XXX</w:t>
      </w:r>
      <w:r w:rsidR="00814A15">
        <w:rPr>
          <w:rFonts w:ascii="Verdana" w:hAnsi="Verdana"/>
          <w:b/>
          <w:i/>
        </w:rPr>
        <w:t>,..</w:t>
      </w:r>
      <w:r w:rsidR="00814A15">
        <w:rPr>
          <w:rFonts w:ascii="Verdana" w:hAnsi="Verdana"/>
          <w:i/>
        </w:rPr>
        <w:t>”</w:t>
      </w:r>
      <w:r>
        <w:rPr>
          <w:rFonts w:ascii="Verdana" w:hAnsi="Verdana"/>
          <w:bCs/>
        </w:rPr>
        <w:t>, lo que  a toda luz consti</w:t>
      </w:r>
      <w:r w:rsidR="006354C3">
        <w:rPr>
          <w:rFonts w:ascii="Verdana" w:hAnsi="Verdana"/>
          <w:bCs/>
        </w:rPr>
        <w:t>tuye un acto Administrativo de m</w:t>
      </w:r>
      <w:r>
        <w:rPr>
          <w:rFonts w:ascii="Verdana" w:hAnsi="Verdana"/>
          <w:bCs/>
        </w:rPr>
        <w:t>er</w:t>
      </w:r>
      <w:r w:rsidR="006354C3">
        <w:rPr>
          <w:rFonts w:ascii="Verdana" w:hAnsi="Verdana"/>
          <w:bCs/>
        </w:rPr>
        <w:t>o t</w:t>
      </w:r>
      <w:r>
        <w:rPr>
          <w:rFonts w:ascii="Verdana" w:hAnsi="Verdana"/>
          <w:bCs/>
        </w:rPr>
        <w:t>rámite que no afecta a la recurrente en su e</w:t>
      </w:r>
      <w:r w:rsidR="006354C3">
        <w:rPr>
          <w:rFonts w:ascii="Verdana" w:hAnsi="Verdana"/>
          <w:bCs/>
        </w:rPr>
        <w:t>sfera personal en cuanto a los I</w:t>
      </w:r>
      <w:r>
        <w:rPr>
          <w:rFonts w:ascii="Verdana" w:hAnsi="Verdana"/>
          <w:bCs/>
        </w:rPr>
        <w:t>ntereses</w:t>
      </w:r>
      <w:r w:rsidR="006354C3" w:rsidRPr="006354C3">
        <w:rPr>
          <w:rFonts w:ascii="Verdana" w:hAnsi="Verdana"/>
          <w:bCs/>
        </w:rPr>
        <w:t xml:space="preserve"> </w:t>
      </w:r>
      <w:r w:rsidR="006354C3">
        <w:rPr>
          <w:rFonts w:ascii="Verdana" w:hAnsi="Verdana"/>
          <w:bCs/>
        </w:rPr>
        <w:t>Legítimos</w:t>
      </w:r>
      <w:r>
        <w:rPr>
          <w:rFonts w:ascii="Verdana" w:hAnsi="Verdana"/>
          <w:bCs/>
        </w:rPr>
        <w:t xml:space="preserve"> o Derechos</w:t>
      </w:r>
      <w:r w:rsidR="006354C3">
        <w:rPr>
          <w:rFonts w:ascii="Verdana" w:hAnsi="Verdana"/>
          <w:bCs/>
        </w:rPr>
        <w:t xml:space="preserve"> Subjetivos</w:t>
      </w:r>
      <w:r>
        <w:rPr>
          <w:rFonts w:ascii="Verdana" w:hAnsi="Verdana"/>
          <w:bCs/>
        </w:rPr>
        <w:t xml:space="preserve"> en este momento; pues lo que dispone es el inicio de un procedimiento administrativo de caducidad en el cual, ésta tendrá la oportunidad de aportar las pruebas necesarias que sustenten sus argumentos y será el órgano director del procedimiento quien en la búsqueda de la verdad real de los hechos pueda llegar a una conclusión final;  es precisamente el procedimiento el medio idóneo para la protección de los derechos de los administrados</w:t>
      </w:r>
      <w:r w:rsidR="006354C3">
        <w:rPr>
          <w:rFonts w:ascii="Verdana" w:hAnsi="Verdana"/>
          <w:bCs/>
        </w:rPr>
        <w:t xml:space="preserve"> y el ejercicio del derecho de defensa</w:t>
      </w:r>
      <w:r w:rsidRPr="00560FFF">
        <w:rPr>
          <w:rFonts w:ascii="Verdana" w:hAnsi="Verdana"/>
        </w:rPr>
        <w:t>.</w:t>
      </w:r>
      <w:r>
        <w:rPr>
          <w:rFonts w:ascii="Verdana" w:hAnsi="Verdana"/>
        </w:rPr>
        <w:t xml:space="preserve"> </w:t>
      </w:r>
      <w:r w:rsidR="00814A15">
        <w:rPr>
          <w:rFonts w:ascii="Verdana" w:hAnsi="Verdana"/>
        </w:rPr>
        <w:t xml:space="preserve"> </w:t>
      </w:r>
    </w:p>
    <w:p w:rsidR="00245547" w:rsidRPr="00560FFF" w:rsidRDefault="00245547" w:rsidP="00245547">
      <w:pPr>
        <w:pStyle w:val="NormalWeb"/>
        <w:jc w:val="both"/>
        <w:rPr>
          <w:rFonts w:ascii="Verdana" w:hAnsi="Verdana"/>
        </w:rPr>
      </w:pPr>
      <w:r>
        <w:rPr>
          <w:rFonts w:ascii="Verdana" w:hAnsi="Verdana"/>
        </w:rPr>
        <w:t>C</w:t>
      </w:r>
      <w:r w:rsidRPr="00560FFF">
        <w:rPr>
          <w:rFonts w:ascii="Verdana" w:hAnsi="Verdana"/>
        </w:rPr>
        <w:t xml:space="preserve">on relación a la naturaleza de </w:t>
      </w:r>
      <w:proofErr w:type="gramStart"/>
      <w:r w:rsidRPr="00560FFF">
        <w:rPr>
          <w:rFonts w:ascii="Verdana" w:hAnsi="Verdana"/>
        </w:rPr>
        <w:t>los  actos</w:t>
      </w:r>
      <w:proofErr w:type="gramEnd"/>
      <w:r w:rsidRPr="00560FFF">
        <w:rPr>
          <w:rFonts w:ascii="Verdana" w:hAnsi="Verdana"/>
        </w:rPr>
        <w:t xml:space="preserve">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w:t>
      </w:r>
      <w:smartTag w:uri="urn:schemas-microsoft-com:office:smarttags" w:element="PersonName">
        <w:smartTagPr>
          <w:attr w:name="ProductID" w:val="La Administraci￳n"/>
        </w:smartTagPr>
        <w:r w:rsidRPr="00560FFF">
          <w:rPr>
            <w:rFonts w:ascii="Verdana" w:hAnsi="Verdana"/>
          </w:rPr>
          <w:t>la Administración</w:t>
        </w:r>
      </w:smartTag>
      <w:r w:rsidRPr="00560FFF">
        <w:rPr>
          <w:rFonts w:ascii="Verdana" w:hAnsi="Verdana"/>
        </w:rPr>
        <w:t>, el cual justifica, en suma, toda la anterior actividad exteriorizada a través de aquellos actos preparatorios que frecuentemente condiciona la validez del acto principal” (</w:t>
      </w:r>
      <w:r w:rsidRPr="00560FFF">
        <w:rPr>
          <w:rFonts w:ascii="Verdana" w:hAnsi="Verdana"/>
          <w:u w:val="single"/>
        </w:rPr>
        <w:t>Diccionario de Derecho Público,</w:t>
      </w:r>
      <w:r w:rsidRPr="00560FFF">
        <w:rPr>
          <w:rFonts w:ascii="Verdana" w:hAnsi="Verdana"/>
        </w:rPr>
        <w:t xml:space="preserve"> Editorial </w:t>
      </w:r>
      <w:proofErr w:type="spellStart"/>
      <w:r w:rsidRPr="00560FFF">
        <w:rPr>
          <w:rFonts w:ascii="Verdana" w:hAnsi="Verdana"/>
        </w:rPr>
        <w:t>Astrea</w:t>
      </w:r>
      <w:proofErr w:type="spellEnd"/>
      <w:r w:rsidRPr="00560FFF">
        <w:rPr>
          <w:rFonts w:ascii="Verdana" w:hAnsi="Verdana"/>
        </w:rPr>
        <w:t xml:space="preserve"> de Alfredo y Ricardo </w:t>
      </w:r>
      <w:proofErr w:type="spellStart"/>
      <w:r w:rsidRPr="00560FFF">
        <w:rPr>
          <w:rFonts w:ascii="Verdana" w:hAnsi="Verdana"/>
        </w:rPr>
        <w:t>Depalma</w:t>
      </w:r>
      <w:proofErr w:type="spellEnd"/>
      <w:r w:rsidRPr="00560FFF">
        <w:rPr>
          <w:rFonts w:ascii="Verdana" w:hAnsi="Verdana"/>
        </w:rPr>
        <w:t>, Buenos Aires, 1981, Pág.23)</w:t>
      </w:r>
    </w:p>
    <w:p w:rsidR="00245547" w:rsidRPr="00F120E7" w:rsidRDefault="00245547" w:rsidP="00245547">
      <w:pPr>
        <w:pStyle w:val="Textoindependiente2"/>
        <w:spacing w:line="240" w:lineRule="auto"/>
        <w:jc w:val="both"/>
        <w:rPr>
          <w:rFonts w:ascii="Verdana" w:hAnsi="Verdana" w:cs="Arial"/>
          <w:sz w:val="24"/>
          <w:szCs w:val="24"/>
        </w:rPr>
      </w:pPr>
      <w:r w:rsidRPr="00F120E7">
        <w:rPr>
          <w:rFonts w:ascii="Verdana" w:hAnsi="Verdana" w:cs="Arial"/>
          <w:sz w:val="24"/>
          <w:szCs w:val="24"/>
        </w:rPr>
        <w:t xml:space="preserve">El </w:t>
      </w:r>
      <w:r w:rsidRPr="00F120E7">
        <w:rPr>
          <w:rFonts w:ascii="Verdana" w:hAnsi="Verdana" w:cs="Arial"/>
          <w:b/>
          <w:bCs/>
          <w:sz w:val="24"/>
          <w:szCs w:val="24"/>
        </w:rPr>
        <w:t>Tribunal Contencioso Administrativo, Sección IV</w:t>
      </w:r>
      <w:r w:rsidRPr="00F120E7">
        <w:rPr>
          <w:rFonts w:ascii="Verdana" w:hAnsi="Verdana" w:cs="Arial"/>
          <w:sz w:val="24"/>
          <w:szCs w:val="24"/>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rsidR="00245547" w:rsidRPr="00E41F36" w:rsidRDefault="00245547" w:rsidP="00245547">
      <w:pPr>
        <w:ind w:left="540" w:right="560"/>
        <w:jc w:val="both"/>
        <w:rPr>
          <w:rFonts w:ascii="Verdana" w:hAnsi="Verdana" w:cs="Arial"/>
          <w:color w:val="000000"/>
          <w:sz w:val="18"/>
          <w:szCs w:val="18"/>
        </w:rPr>
      </w:pPr>
    </w:p>
    <w:p w:rsidR="00245547" w:rsidRPr="00AA2447" w:rsidRDefault="00245547" w:rsidP="00245547">
      <w:pPr>
        <w:ind w:left="540" w:right="560"/>
        <w:jc w:val="both"/>
        <w:rPr>
          <w:rFonts w:ascii="Verdana" w:hAnsi="Verdana" w:cs="Arial"/>
          <w:sz w:val="24"/>
          <w:szCs w:val="24"/>
          <w:lang w:val="es-CR"/>
        </w:rPr>
      </w:pPr>
      <w:r w:rsidRPr="00AA2447">
        <w:rPr>
          <w:rFonts w:ascii="Verdana" w:hAnsi="Verdana" w:cs="Arial"/>
          <w:color w:val="000000"/>
          <w:sz w:val="24"/>
          <w:szCs w:val="24"/>
        </w:rPr>
        <w:lastRenderedPageBreak/>
        <w:t>“</w:t>
      </w:r>
      <w:r w:rsidRPr="00AA2447">
        <w:rPr>
          <w:rFonts w:ascii="Verdana" w:hAnsi="Verdana" w:cs="Arial"/>
          <w:sz w:val="24"/>
          <w:szCs w:val="24"/>
          <w:lang w:val="es-CR"/>
        </w:rPr>
        <w:t>El representante del codemandado Germán Sánchez Mora, alega que constituye un </w:t>
      </w:r>
      <w:r w:rsidRPr="00AA2447">
        <w:rPr>
          <w:rFonts w:ascii="Verdana" w:hAnsi="Verdana" w:cs="Arial"/>
          <w:b/>
          <w:bCs/>
          <w:sz w:val="24"/>
          <w:szCs w:val="24"/>
          <w:lang w:val="es-CR"/>
        </w:rPr>
        <w:t>acto</w:t>
      </w:r>
      <w:r w:rsidRPr="00AA2447">
        <w:rPr>
          <w:rFonts w:ascii="Verdana" w:hAnsi="Verdana" w:cs="Arial"/>
          <w:sz w:val="24"/>
          <w:szCs w:val="24"/>
          <w:lang w:val="es-CR"/>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AA2447">
        <w:rPr>
          <w:rFonts w:ascii="Verdana" w:hAnsi="Verdana" w:cs="Arial"/>
          <w:b/>
          <w:bCs/>
          <w:sz w:val="24"/>
          <w:szCs w:val="24"/>
          <w:lang w:val="es-CR"/>
        </w:rPr>
        <w:t>acto</w:t>
      </w:r>
      <w:r w:rsidRPr="00AA2447">
        <w:rPr>
          <w:rFonts w:ascii="Verdana" w:hAnsi="Verdana" w:cs="Arial"/>
          <w:sz w:val="24"/>
          <w:szCs w:val="24"/>
          <w:lang w:val="es-CR"/>
        </w:rPr>
        <w:t> de mero </w:t>
      </w:r>
      <w:r w:rsidRPr="00AA2447">
        <w:rPr>
          <w:rFonts w:ascii="Verdana" w:hAnsi="Verdana" w:cs="Arial"/>
          <w:b/>
          <w:bCs/>
          <w:sz w:val="24"/>
          <w:szCs w:val="24"/>
          <w:lang w:val="es-CR"/>
        </w:rPr>
        <w:t>trámite</w:t>
      </w:r>
      <w:r w:rsidRPr="00AA2447">
        <w:rPr>
          <w:rFonts w:ascii="Verdana" w:hAnsi="Verdana" w:cs="Arial"/>
          <w:sz w:val="24"/>
          <w:szCs w:val="24"/>
          <w:lang w:val="es-CR"/>
        </w:rPr>
        <w:t> sin que cause por sí mismo, un efecto propio. Respecto a los </w:t>
      </w:r>
      <w:r w:rsidRPr="00AA2447">
        <w:rPr>
          <w:rFonts w:ascii="Verdana" w:hAnsi="Verdana" w:cs="Arial"/>
          <w:b/>
          <w:bCs/>
          <w:sz w:val="24"/>
          <w:szCs w:val="24"/>
          <w:lang w:val="es-CR"/>
        </w:rPr>
        <w:t>acto</w:t>
      </w:r>
      <w:r w:rsidRPr="00AA2447">
        <w:rPr>
          <w:rFonts w:ascii="Verdana" w:hAnsi="Verdana" w:cs="Arial"/>
          <w:sz w:val="24"/>
          <w:szCs w:val="24"/>
          <w:lang w:val="es-CR"/>
        </w:rPr>
        <w:t>s de mero </w:t>
      </w:r>
      <w:r w:rsidRPr="00AA2447">
        <w:rPr>
          <w:rFonts w:ascii="Verdana" w:hAnsi="Verdana" w:cs="Arial"/>
          <w:b/>
          <w:bCs/>
          <w:sz w:val="24"/>
          <w:szCs w:val="24"/>
          <w:lang w:val="es-CR"/>
        </w:rPr>
        <w:t>trámite</w:t>
      </w:r>
      <w:r w:rsidRPr="00AA2447">
        <w:rPr>
          <w:rFonts w:ascii="Verdana" w:hAnsi="Verdana" w:cs="Arial"/>
          <w:sz w:val="24"/>
          <w:szCs w:val="24"/>
          <w:lang w:val="es-CR"/>
        </w:rPr>
        <w:t xml:space="preserve"> el Tribunal de Casación de lo Contencioso </w:t>
      </w:r>
      <w:r w:rsidRPr="00AA2447">
        <w:rPr>
          <w:rFonts w:ascii="Verdana" w:hAnsi="Verdana" w:cs="Arial"/>
          <w:b/>
          <w:bCs/>
          <w:sz w:val="24"/>
          <w:szCs w:val="24"/>
          <w:lang w:val="es-CR"/>
        </w:rPr>
        <w:t>Administrativo</w:t>
      </w:r>
      <w:r w:rsidRPr="00AA2447">
        <w:rPr>
          <w:rFonts w:ascii="Verdana" w:hAnsi="Verdana" w:cs="Arial"/>
          <w:sz w:val="24"/>
          <w:szCs w:val="24"/>
          <w:lang w:val="es-CR"/>
        </w:rPr>
        <w:t> ha dispuesto:</w:t>
      </w:r>
    </w:p>
    <w:p w:rsidR="00245547" w:rsidRPr="00AA2447" w:rsidRDefault="00245547" w:rsidP="00245547">
      <w:pPr>
        <w:ind w:left="540" w:right="560"/>
        <w:jc w:val="both"/>
        <w:rPr>
          <w:rFonts w:ascii="Verdana" w:hAnsi="Verdana" w:cs="Arial"/>
          <w:color w:val="000000"/>
          <w:sz w:val="24"/>
          <w:szCs w:val="24"/>
          <w:lang w:val="es-CR"/>
        </w:rPr>
      </w:pPr>
    </w:p>
    <w:p w:rsidR="00245547" w:rsidRPr="00AA2447" w:rsidRDefault="00245547" w:rsidP="00245547">
      <w:pPr>
        <w:ind w:left="540" w:right="560"/>
        <w:jc w:val="both"/>
        <w:rPr>
          <w:rFonts w:ascii="Verdana" w:hAnsi="Verdana" w:cs="Arial"/>
          <w:color w:val="000000"/>
          <w:sz w:val="24"/>
          <w:szCs w:val="24"/>
          <w:lang w:val="es-CR"/>
        </w:rPr>
      </w:pPr>
      <w:r w:rsidRPr="00AA2447">
        <w:rPr>
          <w:rFonts w:ascii="Verdana" w:hAnsi="Verdana" w:cs="Arial"/>
          <w:color w:val="000000"/>
          <w:sz w:val="24"/>
          <w:szCs w:val="24"/>
          <w:lang w:val="es-CR"/>
        </w:rPr>
        <w:t>“III.-</w:t>
      </w:r>
    </w:p>
    <w:p w:rsidR="00245547" w:rsidRPr="00AA2447" w:rsidRDefault="00245547" w:rsidP="00245547">
      <w:pPr>
        <w:ind w:left="540" w:right="560"/>
        <w:jc w:val="both"/>
        <w:rPr>
          <w:rFonts w:ascii="Verdana" w:hAnsi="Verdana" w:cs="Arial"/>
          <w:color w:val="000000"/>
          <w:sz w:val="24"/>
          <w:szCs w:val="24"/>
        </w:rPr>
      </w:pPr>
      <w:r w:rsidRPr="00AA2447">
        <w:rPr>
          <w:rFonts w:ascii="Verdana" w:hAnsi="Verdana" w:cs="Arial"/>
          <w:color w:val="000000"/>
          <w:sz w:val="24"/>
          <w:szCs w:val="24"/>
          <w:lang w:val="es-CR"/>
        </w:rPr>
        <w:t>En lo tocante a la diferencia entre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preparatorios y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finales o con efectos propios este Tribunal de Casación expresó: “Para que un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w:t>
      </w:r>
      <w:r w:rsidRPr="00AA2447">
        <w:rPr>
          <w:rFonts w:ascii="Verdana" w:hAnsi="Verdana" w:cs="Arial"/>
          <w:b/>
          <w:bCs/>
          <w:color w:val="000000"/>
          <w:sz w:val="24"/>
          <w:szCs w:val="24"/>
          <w:lang w:val="es-CR"/>
        </w:rPr>
        <w:t>administrativo</w:t>
      </w:r>
      <w:r w:rsidRPr="00AA2447">
        <w:rPr>
          <w:rFonts w:ascii="Verdana" w:hAnsi="Verdana" w:cs="Arial"/>
          <w:color w:val="000000"/>
          <w:sz w:val="24"/>
          <w:szCs w:val="24"/>
          <w:lang w:val="es-CR"/>
        </w:rPr>
        <w:t> posea efectos jurídicos propios no debe estar subordinado a ningún otro posterior. Ha de generar efectos sobre los administrados, a diferencia de los de </w:t>
      </w:r>
      <w:r w:rsidRPr="00AA2447">
        <w:rPr>
          <w:rFonts w:ascii="Verdana" w:hAnsi="Verdana" w:cs="Arial"/>
          <w:b/>
          <w:bCs/>
          <w:color w:val="000000"/>
          <w:sz w:val="24"/>
          <w:szCs w:val="24"/>
          <w:lang w:val="es-CR"/>
        </w:rPr>
        <w:t>trámite</w:t>
      </w:r>
      <w:r w:rsidRPr="00AA2447">
        <w:rPr>
          <w:rFonts w:ascii="Verdana" w:hAnsi="Verdana" w:cs="Arial"/>
          <w:color w:val="000000"/>
          <w:sz w:val="24"/>
          <w:szCs w:val="24"/>
          <w:lang w:val="es-CR"/>
        </w:rPr>
        <w:t> o preparatorios que informan o preparan la emisión del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w:t>
      </w:r>
      <w:r w:rsidRPr="00AA2447">
        <w:rPr>
          <w:rFonts w:ascii="Verdana" w:hAnsi="Verdana" w:cs="Arial"/>
          <w:b/>
          <w:bCs/>
          <w:color w:val="000000"/>
          <w:sz w:val="24"/>
          <w:szCs w:val="24"/>
          <w:lang w:val="es-CR"/>
        </w:rPr>
        <w:t>administrativo</w:t>
      </w:r>
      <w:r w:rsidRPr="00AA2447">
        <w:rPr>
          <w:rFonts w:ascii="Verdana" w:hAnsi="Verdana" w:cs="Arial"/>
          <w:color w:val="000000"/>
          <w:sz w:val="24"/>
          <w:szCs w:val="24"/>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previos no sean impugnables, sino que deben serlo junto con el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xml:space="preserve"> final, que posee efectos jurídicos propios (no. 4075 de las 10 horas con 36 minutos de 1995)”. N° 104 de las 11 horas 10 minutos del primero de junio de 2009.)(Sentencia: 00014 Expediente: 10-001549-1027-CA Fecha: 22/03/2012 Hora: 08:30)”” </w:t>
      </w:r>
    </w:p>
    <w:p w:rsidR="00245547" w:rsidRPr="00560FFF" w:rsidRDefault="00245547" w:rsidP="00245547">
      <w:pPr>
        <w:ind w:left="540" w:right="560"/>
        <w:jc w:val="both"/>
        <w:rPr>
          <w:rFonts w:ascii="Verdana" w:hAnsi="Verdana"/>
          <w:color w:val="000000"/>
          <w:sz w:val="24"/>
          <w:szCs w:val="24"/>
        </w:rPr>
      </w:pPr>
    </w:p>
    <w:p w:rsidR="00245547" w:rsidRPr="00560FFF" w:rsidRDefault="00245547" w:rsidP="00245547">
      <w:pPr>
        <w:jc w:val="both"/>
        <w:rPr>
          <w:rFonts w:ascii="Verdana" w:hAnsi="Verdana"/>
          <w:sz w:val="24"/>
          <w:szCs w:val="24"/>
          <w:lang w:val="es-MX"/>
        </w:rPr>
      </w:pPr>
      <w:r>
        <w:rPr>
          <w:rFonts w:ascii="Verdana" w:hAnsi="Verdana"/>
          <w:color w:val="000000"/>
          <w:sz w:val="24"/>
          <w:szCs w:val="24"/>
        </w:rPr>
        <w:t>Por lo indicado, al ser el acto impugnado una disposición de mero trámite y por su naturaleza inimpugnable, el recurso debe ser desestimado por improcedente.</w:t>
      </w:r>
    </w:p>
    <w:p w:rsidR="00245547" w:rsidRPr="00560FFF" w:rsidRDefault="006354C3" w:rsidP="00245547">
      <w:pPr>
        <w:jc w:val="center"/>
        <w:rPr>
          <w:rFonts w:ascii="Verdana" w:hAnsi="Verdana"/>
          <w:b/>
          <w:sz w:val="24"/>
          <w:szCs w:val="24"/>
        </w:rPr>
      </w:pPr>
      <w:r>
        <w:rPr>
          <w:rFonts w:ascii="Verdana" w:hAnsi="Verdana"/>
          <w:b/>
          <w:sz w:val="24"/>
          <w:szCs w:val="24"/>
        </w:rPr>
        <w:t>POR TANTO</w:t>
      </w:r>
    </w:p>
    <w:p w:rsidR="00245547" w:rsidRPr="00560FFF" w:rsidRDefault="00245547" w:rsidP="00245547">
      <w:pPr>
        <w:jc w:val="center"/>
        <w:rPr>
          <w:rFonts w:ascii="Verdana" w:hAnsi="Verdana"/>
          <w:b/>
          <w:sz w:val="24"/>
          <w:szCs w:val="24"/>
        </w:rPr>
      </w:pPr>
    </w:p>
    <w:p w:rsidR="00245547" w:rsidRPr="00560FFF" w:rsidRDefault="00245547" w:rsidP="00245547">
      <w:pPr>
        <w:jc w:val="both"/>
        <w:rPr>
          <w:rFonts w:ascii="Verdana" w:hAnsi="Verdana"/>
          <w:b/>
          <w:sz w:val="24"/>
          <w:szCs w:val="24"/>
        </w:rPr>
      </w:pPr>
    </w:p>
    <w:p w:rsidR="00245547" w:rsidRDefault="00245547" w:rsidP="00245547">
      <w:pPr>
        <w:jc w:val="both"/>
        <w:rPr>
          <w:rFonts w:ascii="Verdana" w:hAnsi="Verdana"/>
          <w:sz w:val="24"/>
          <w:szCs w:val="24"/>
        </w:rPr>
      </w:pPr>
      <w:r w:rsidRPr="00560FFF">
        <w:rPr>
          <w:rFonts w:ascii="Verdana" w:hAnsi="Verdana"/>
          <w:b/>
          <w:sz w:val="24"/>
          <w:szCs w:val="24"/>
        </w:rPr>
        <w:t xml:space="preserve">I.-  </w:t>
      </w:r>
      <w:r w:rsidRPr="00560FFF">
        <w:rPr>
          <w:rFonts w:ascii="Verdana" w:hAnsi="Verdana"/>
          <w:sz w:val="24"/>
          <w:szCs w:val="24"/>
        </w:rPr>
        <w:t xml:space="preserve">Se rechaza por </w:t>
      </w:r>
      <w:r w:rsidR="006354C3">
        <w:rPr>
          <w:rFonts w:ascii="Verdana" w:hAnsi="Verdana"/>
          <w:sz w:val="24"/>
          <w:szCs w:val="24"/>
        </w:rPr>
        <w:t>I</w:t>
      </w:r>
      <w:r>
        <w:rPr>
          <w:rFonts w:ascii="Verdana" w:hAnsi="Verdana"/>
          <w:sz w:val="24"/>
          <w:szCs w:val="24"/>
        </w:rPr>
        <w:t>mprocedente</w:t>
      </w:r>
      <w:r w:rsidRPr="00560FFF">
        <w:rPr>
          <w:rFonts w:ascii="Verdana" w:hAnsi="Verdana"/>
          <w:b/>
          <w:sz w:val="24"/>
          <w:szCs w:val="24"/>
        </w:rPr>
        <w:t xml:space="preserve"> el Recurso de Apelación </w:t>
      </w:r>
      <w:r w:rsidRPr="00560FFF">
        <w:rPr>
          <w:rFonts w:ascii="Verdana" w:hAnsi="Verdana"/>
          <w:sz w:val="24"/>
          <w:szCs w:val="24"/>
        </w:rPr>
        <w:t xml:space="preserve">interpuesto por </w:t>
      </w:r>
      <w:r>
        <w:rPr>
          <w:rFonts w:ascii="Verdana" w:hAnsi="Verdana"/>
          <w:sz w:val="24"/>
          <w:szCs w:val="24"/>
        </w:rPr>
        <w:t>la señora</w:t>
      </w:r>
      <w:r w:rsidRPr="00560FFF">
        <w:rPr>
          <w:rFonts w:ascii="Verdana" w:hAnsi="Verdana"/>
          <w:sz w:val="24"/>
          <w:szCs w:val="24"/>
        </w:rPr>
        <w:t xml:space="preserve"> </w:t>
      </w:r>
      <w:r w:rsidR="00F67515">
        <w:rPr>
          <w:rFonts w:ascii="Verdana" w:hAnsi="Verdana"/>
          <w:b/>
          <w:sz w:val="24"/>
          <w:szCs w:val="24"/>
        </w:rPr>
        <w:t>N.J.S</w:t>
      </w:r>
      <w:r w:rsidR="00F67515" w:rsidRPr="0039317F">
        <w:rPr>
          <w:rFonts w:ascii="Verdana" w:hAnsi="Verdana"/>
          <w:b/>
          <w:sz w:val="24"/>
          <w:szCs w:val="24"/>
        </w:rPr>
        <w:t xml:space="preserve"> cédula de identidad número </w:t>
      </w:r>
      <w:r w:rsidR="00F67515">
        <w:rPr>
          <w:rFonts w:ascii="Verdana" w:hAnsi="Verdana"/>
          <w:b/>
          <w:sz w:val="24"/>
          <w:szCs w:val="24"/>
        </w:rPr>
        <w:t>XXX</w:t>
      </w:r>
      <w:r w:rsidR="00F67515" w:rsidRPr="00560FFF">
        <w:rPr>
          <w:rFonts w:ascii="Verdana" w:hAnsi="Verdana"/>
          <w:sz w:val="24"/>
          <w:szCs w:val="24"/>
        </w:rPr>
        <w:t xml:space="preserve">, en su condición de </w:t>
      </w:r>
      <w:r w:rsidR="00F67515">
        <w:rPr>
          <w:rFonts w:ascii="Verdana" w:hAnsi="Verdana"/>
          <w:sz w:val="24"/>
          <w:szCs w:val="24"/>
        </w:rPr>
        <w:t xml:space="preserve">concesionaria de la </w:t>
      </w:r>
      <w:r w:rsidR="00F67515">
        <w:rPr>
          <w:rFonts w:ascii="Verdana" w:hAnsi="Verdana"/>
          <w:b/>
          <w:sz w:val="24"/>
          <w:szCs w:val="24"/>
        </w:rPr>
        <w:t>placa de taxi XXX</w:t>
      </w:r>
      <w:r w:rsidR="00F67515" w:rsidRPr="00560FFF">
        <w:rPr>
          <w:rFonts w:ascii="Verdana" w:hAnsi="Verdana"/>
          <w:sz w:val="24"/>
          <w:szCs w:val="24"/>
        </w:rPr>
        <w:t xml:space="preserve">, </w:t>
      </w:r>
      <w:r w:rsidR="00F67515" w:rsidRPr="00560FFF">
        <w:rPr>
          <w:rFonts w:ascii="Verdana" w:hAnsi="Verdana"/>
          <w:b/>
          <w:sz w:val="24"/>
          <w:szCs w:val="24"/>
        </w:rPr>
        <w:t xml:space="preserve">contra el artículo </w:t>
      </w:r>
      <w:r w:rsidR="00F67515">
        <w:rPr>
          <w:rFonts w:ascii="Verdana" w:hAnsi="Verdana"/>
          <w:b/>
          <w:sz w:val="24"/>
          <w:szCs w:val="24"/>
        </w:rPr>
        <w:t xml:space="preserve">7.9.6 de </w:t>
      </w:r>
      <w:r w:rsidR="00F67515">
        <w:rPr>
          <w:rFonts w:ascii="Verdana" w:hAnsi="Verdana"/>
          <w:b/>
          <w:sz w:val="24"/>
          <w:szCs w:val="24"/>
        </w:rPr>
        <w:lastRenderedPageBreak/>
        <w:t>la Sesión Ordinaria 22-2016 de 27 de abril de 2016</w:t>
      </w:r>
      <w:r w:rsidR="00F67515" w:rsidRPr="00560FFF">
        <w:rPr>
          <w:rFonts w:ascii="Verdana" w:hAnsi="Verdana"/>
          <w:sz w:val="24"/>
          <w:szCs w:val="24"/>
        </w:rPr>
        <w:t>, adoptado por La Junta Directiva del Consejo de Transporte Público</w:t>
      </w:r>
      <w:bookmarkStart w:id="0" w:name="_GoBack"/>
      <w:bookmarkEnd w:id="0"/>
      <w:r w:rsidR="00814A15">
        <w:rPr>
          <w:rFonts w:ascii="Verdana" w:hAnsi="Verdana"/>
          <w:sz w:val="24"/>
          <w:szCs w:val="24"/>
        </w:rPr>
        <w:t>.</w:t>
      </w:r>
    </w:p>
    <w:p w:rsidR="00245547" w:rsidRDefault="00245547" w:rsidP="00245547">
      <w:pPr>
        <w:jc w:val="both"/>
        <w:rPr>
          <w:rFonts w:ascii="Verdana" w:hAnsi="Verdana"/>
          <w:b/>
          <w:sz w:val="24"/>
          <w:szCs w:val="24"/>
        </w:rPr>
      </w:pPr>
    </w:p>
    <w:p w:rsidR="00245547" w:rsidRPr="00560FFF" w:rsidRDefault="00245547" w:rsidP="00245547">
      <w:pPr>
        <w:jc w:val="both"/>
        <w:rPr>
          <w:rFonts w:ascii="Verdana" w:hAnsi="Verdana"/>
          <w:b/>
          <w:sz w:val="24"/>
          <w:szCs w:val="24"/>
        </w:rPr>
      </w:pPr>
      <w:r w:rsidRPr="00560FFF">
        <w:rPr>
          <w:rFonts w:ascii="Verdana" w:hAnsi="Verdana"/>
          <w:b/>
          <w:sz w:val="24"/>
          <w:szCs w:val="24"/>
        </w:rPr>
        <w:t>II</w:t>
      </w:r>
      <w:r>
        <w:rPr>
          <w:rFonts w:ascii="Verdana" w:hAnsi="Verdana"/>
          <w:b/>
          <w:sz w:val="24"/>
          <w:szCs w:val="24"/>
        </w:rPr>
        <w:t>.-</w:t>
      </w:r>
      <w:r w:rsidRPr="00560FFF">
        <w:rPr>
          <w:rFonts w:ascii="Verdana" w:hAnsi="Verdana"/>
          <w:sz w:val="24"/>
          <w:szCs w:val="24"/>
        </w:rPr>
        <w:t xml:space="preserve"> </w:t>
      </w:r>
      <w:r w:rsidRPr="00560FFF">
        <w:rPr>
          <w:rFonts w:ascii="Verdana" w:hAnsi="Verdana"/>
          <w:b/>
          <w:sz w:val="24"/>
          <w:szCs w:val="24"/>
        </w:rPr>
        <w:t xml:space="preserve">NOTIFIQUESE.- </w:t>
      </w:r>
    </w:p>
    <w:p w:rsidR="00245547" w:rsidRPr="00560FFF" w:rsidRDefault="00245547" w:rsidP="00245547">
      <w:pPr>
        <w:jc w:val="both"/>
        <w:rPr>
          <w:rFonts w:ascii="Verdana" w:hAnsi="Verdana"/>
          <w:b/>
          <w:sz w:val="24"/>
          <w:szCs w:val="24"/>
        </w:rPr>
      </w:pPr>
    </w:p>
    <w:p w:rsidR="00245547" w:rsidRDefault="00245547" w:rsidP="00245547">
      <w:pPr>
        <w:jc w:val="both"/>
        <w:rPr>
          <w:rFonts w:ascii="Verdana" w:hAnsi="Verdana"/>
          <w:b/>
          <w:sz w:val="24"/>
          <w:szCs w:val="24"/>
        </w:rPr>
      </w:pPr>
    </w:p>
    <w:p w:rsidR="006354C3" w:rsidRDefault="006354C3" w:rsidP="00245547">
      <w:pPr>
        <w:jc w:val="both"/>
        <w:rPr>
          <w:rFonts w:ascii="Verdana" w:hAnsi="Verdana"/>
          <w:b/>
          <w:sz w:val="24"/>
          <w:szCs w:val="24"/>
        </w:rPr>
      </w:pPr>
    </w:p>
    <w:p w:rsidR="006354C3" w:rsidRPr="00560FFF" w:rsidRDefault="006354C3" w:rsidP="00245547">
      <w:pPr>
        <w:jc w:val="both"/>
        <w:rPr>
          <w:rFonts w:ascii="Verdana" w:hAnsi="Verdana"/>
          <w:b/>
          <w:sz w:val="24"/>
          <w:szCs w:val="24"/>
        </w:rPr>
      </w:pPr>
    </w:p>
    <w:p w:rsidR="00245547" w:rsidRPr="00560FFF" w:rsidRDefault="00245547" w:rsidP="00245547">
      <w:pPr>
        <w:jc w:val="both"/>
        <w:rPr>
          <w:rFonts w:ascii="Verdana" w:hAnsi="Verdana"/>
          <w:b/>
          <w:sz w:val="24"/>
          <w:szCs w:val="24"/>
        </w:rPr>
      </w:pPr>
    </w:p>
    <w:p w:rsidR="00245547" w:rsidRPr="00CA188B" w:rsidRDefault="00245547" w:rsidP="00245547">
      <w:pPr>
        <w:pStyle w:val="Ttulo1"/>
        <w:rPr>
          <w:rFonts w:ascii="Verdana" w:hAnsi="Verdana" w:cs="Times New Roman"/>
          <w:b w:val="0"/>
          <w:sz w:val="24"/>
          <w:szCs w:val="24"/>
        </w:rPr>
      </w:pPr>
      <w:r w:rsidRPr="00CA188B">
        <w:rPr>
          <w:rFonts w:ascii="Verdana" w:hAnsi="Verdana" w:cs="Times New Roman"/>
          <w:b w:val="0"/>
          <w:sz w:val="24"/>
          <w:szCs w:val="24"/>
        </w:rPr>
        <w:t xml:space="preserve">                              Lic. Carlos Miguel  </w:t>
      </w:r>
      <w:proofErr w:type="spellStart"/>
      <w:r w:rsidRPr="00CA188B">
        <w:rPr>
          <w:rFonts w:ascii="Verdana" w:hAnsi="Verdana" w:cs="Times New Roman"/>
          <w:b w:val="0"/>
          <w:sz w:val="24"/>
          <w:szCs w:val="24"/>
        </w:rPr>
        <w:t>Portuguez</w:t>
      </w:r>
      <w:proofErr w:type="spellEnd"/>
      <w:r w:rsidRPr="00CA188B">
        <w:rPr>
          <w:rFonts w:ascii="Verdana" w:hAnsi="Verdana" w:cs="Times New Roman"/>
          <w:b w:val="0"/>
          <w:sz w:val="24"/>
          <w:szCs w:val="24"/>
        </w:rPr>
        <w:t xml:space="preserve"> Méndez </w:t>
      </w:r>
    </w:p>
    <w:p w:rsidR="00245547" w:rsidRPr="006354C3" w:rsidRDefault="00245547" w:rsidP="00245547">
      <w:pPr>
        <w:pStyle w:val="Ttulo2"/>
        <w:jc w:val="center"/>
        <w:rPr>
          <w:rFonts w:ascii="Verdana" w:hAnsi="Verdana" w:cs="Times New Roman"/>
          <w:i w:val="0"/>
          <w:sz w:val="24"/>
          <w:szCs w:val="24"/>
        </w:rPr>
      </w:pPr>
      <w:r w:rsidRPr="006354C3">
        <w:rPr>
          <w:rFonts w:ascii="Verdana" w:hAnsi="Verdana" w:cs="Times New Roman"/>
          <w:i w:val="0"/>
          <w:sz w:val="24"/>
          <w:szCs w:val="24"/>
        </w:rPr>
        <w:t>Presidente</w:t>
      </w:r>
    </w:p>
    <w:p w:rsidR="00245547" w:rsidRDefault="00245547" w:rsidP="00245547">
      <w:pPr>
        <w:pStyle w:val="Ttulo1"/>
        <w:rPr>
          <w:rFonts w:ascii="Verdana" w:hAnsi="Verdana" w:cs="Times New Roman"/>
          <w:sz w:val="24"/>
          <w:szCs w:val="24"/>
        </w:rPr>
      </w:pPr>
    </w:p>
    <w:p w:rsidR="006354C3" w:rsidRDefault="006354C3" w:rsidP="006354C3"/>
    <w:p w:rsidR="006354C3" w:rsidRPr="006354C3" w:rsidRDefault="006354C3" w:rsidP="006354C3"/>
    <w:p w:rsidR="00245547" w:rsidRPr="00CA188B" w:rsidRDefault="00245547" w:rsidP="00245547">
      <w:pPr>
        <w:pStyle w:val="Ttulo1"/>
        <w:rPr>
          <w:rFonts w:ascii="Verdana" w:hAnsi="Verdana" w:cs="Times New Roman"/>
          <w:b w:val="0"/>
          <w:sz w:val="24"/>
          <w:szCs w:val="24"/>
        </w:rPr>
      </w:pPr>
      <w:r w:rsidRPr="00CA188B">
        <w:rPr>
          <w:rFonts w:ascii="Verdana" w:hAnsi="Verdana" w:cs="Times New Roman"/>
          <w:b w:val="0"/>
          <w:sz w:val="24"/>
          <w:szCs w:val="24"/>
        </w:rPr>
        <w:t xml:space="preserve">Licda.  Marta Luz Pérez Peláez           Lic. Mario Quesada Aguirre        </w:t>
      </w:r>
    </w:p>
    <w:p w:rsidR="00245547" w:rsidRPr="00560FFF" w:rsidRDefault="00245547" w:rsidP="00245547">
      <w:pPr>
        <w:ind w:left="708" w:firstLine="708"/>
        <w:rPr>
          <w:rFonts w:ascii="Verdana" w:hAnsi="Verdana"/>
        </w:rPr>
      </w:pPr>
      <w:r w:rsidRPr="00560FFF">
        <w:rPr>
          <w:rFonts w:ascii="Verdana" w:hAnsi="Verdana"/>
          <w:b/>
          <w:sz w:val="24"/>
          <w:szCs w:val="24"/>
        </w:rPr>
        <w:t xml:space="preserve">Juez </w:t>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proofErr w:type="spellStart"/>
      <w:r w:rsidRPr="00560FFF">
        <w:rPr>
          <w:rFonts w:ascii="Verdana" w:hAnsi="Verdana"/>
          <w:b/>
          <w:sz w:val="24"/>
          <w:szCs w:val="24"/>
        </w:rPr>
        <w:t>Juez</w:t>
      </w:r>
      <w:proofErr w:type="spellEnd"/>
    </w:p>
    <w:p w:rsidR="00245547" w:rsidRDefault="00245547" w:rsidP="00245547"/>
    <w:p w:rsidR="00D72EBC" w:rsidRDefault="00D72EBC"/>
    <w:sectPr w:rsidR="00D72EBC" w:rsidSect="006C1A91">
      <w:headerReference w:type="default" r:id="rId6"/>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B4" w:rsidRDefault="003D5DB4">
      <w:r>
        <w:separator/>
      </w:r>
    </w:p>
  </w:endnote>
  <w:endnote w:type="continuationSeparator" w:id="0">
    <w:p w:rsidR="003D5DB4" w:rsidRDefault="003D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Default="00F30CB5"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BE9" w:rsidRDefault="00F67515"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Pr="00706521" w:rsidRDefault="00F30CB5" w:rsidP="005A073D">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B4" w:rsidRDefault="003D5DB4">
      <w:r>
        <w:separator/>
      </w:r>
    </w:p>
  </w:footnote>
  <w:footnote w:type="continuationSeparator" w:id="0">
    <w:p w:rsidR="003D5DB4" w:rsidRDefault="003D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Pr="004D025E" w:rsidRDefault="00F67515" w:rsidP="005A073D">
    <w:pPr>
      <w:pStyle w:val="Encabezado"/>
      <w:jc w:val="cent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47"/>
    <w:rsid w:val="000E0435"/>
    <w:rsid w:val="001A24D6"/>
    <w:rsid w:val="00245547"/>
    <w:rsid w:val="003D5DB4"/>
    <w:rsid w:val="004A6AFD"/>
    <w:rsid w:val="006354C3"/>
    <w:rsid w:val="00814A15"/>
    <w:rsid w:val="00C56B18"/>
    <w:rsid w:val="00D72EBC"/>
    <w:rsid w:val="00F2610C"/>
    <w:rsid w:val="00F30CB5"/>
    <w:rsid w:val="00F675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9DFF48"/>
  <w15:chartTrackingRefBased/>
  <w15:docId w15:val="{8C974642-41D0-422C-B0C2-E2222A95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5547"/>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24554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4554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5547"/>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245547"/>
    <w:rPr>
      <w:rFonts w:ascii="Arial" w:eastAsia="Times New Roman" w:hAnsi="Arial" w:cs="Arial"/>
      <w:b/>
      <w:bCs/>
      <w:i/>
      <w:iCs/>
      <w:sz w:val="28"/>
      <w:szCs w:val="28"/>
      <w:lang w:val="es-ES" w:eastAsia="es-MX"/>
    </w:rPr>
  </w:style>
  <w:style w:type="paragraph" w:styleId="Encabezado">
    <w:name w:val="header"/>
    <w:basedOn w:val="Normal"/>
    <w:link w:val="EncabezadoCar"/>
    <w:rsid w:val="00245547"/>
    <w:pPr>
      <w:tabs>
        <w:tab w:val="center" w:pos="4252"/>
        <w:tab w:val="right" w:pos="8504"/>
      </w:tabs>
    </w:pPr>
  </w:style>
  <w:style w:type="character" w:customStyle="1" w:styleId="EncabezadoCar">
    <w:name w:val="Encabezado Car"/>
    <w:basedOn w:val="Fuentedeprrafopredeter"/>
    <w:link w:val="Encabezado"/>
    <w:rsid w:val="00245547"/>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245547"/>
    <w:pPr>
      <w:tabs>
        <w:tab w:val="center" w:pos="4252"/>
        <w:tab w:val="right" w:pos="8504"/>
      </w:tabs>
    </w:pPr>
  </w:style>
  <w:style w:type="character" w:customStyle="1" w:styleId="PiedepginaCar">
    <w:name w:val="Pie de página Car"/>
    <w:basedOn w:val="Fuentedeprrafopredeter"/>
    <w:link w:val="Piedepgina"/>
    <w:rsid w:val="00245547"/>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245547"/>
  </w:style>
  <w:style w:type="paragraph" w:styleId="Textoindependiente">
    <w:name w:val="Body Text"/>
    <w:basedOn w:val="Normal"/>
    <w:link w:val="TextoindependienteCar"/>
    <w:rsid w:val="00245547"/>
    <w:pPr>
      <w:jc w:val="both"/>
    </w:pPr>
    <w:rPr>
      <w:sz w:val="28"/>
      <w:lang w:val="es-ES_tradnl"/>
    </w:rPr>
  </w:style>
  <w:style w:type="character" w:customStyle="1" w:styleId="TextoindependienteCar">
    <w:name w:val="Texto independiente Car"/>
    <w:basedOn w:val="Fuentedeprrafopredeter"/>
    <w:link w:val="Textoindependiente"/>
    <w:rsid w:val="00245547"/>
    <w:rPr>
      <w:rFonts w:ascii="Times New Roman" w:eastAsia="Times New Roman" w:hAnsi="Times New Roman" w:cs="Times New Roman"/>
      <w:sz w:val="28"/>
      <w:szCs w:val="20"/>
      <w:lang w:val="es-ES_tradnl" w:eastAsia="es-MX"/>
    </w:rPr>
  </w:style>
  <w:style w:type="paragraph" w:styleId="Lista">
    <w:name w:val="List"/>
    <w:basedOn w:val="Normal"/>
    <w:rsid w:val="00245547"/>
    <w:pPr>
      <w:ind w:left="283" w:hanging="283"/>
    </w:pPr>
  </w:style>
  <w:style w:type="paragraph" w:styleId="Ttulo">
    <w:name w:val="Title"/>
    <w:basedOn w:val="Normal"/>
    <w:link w:val="TtuloCar"/>
    <w:qFormat/>
    <w:rsid w:val="00245547"/>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245547"/>
    <w:rPr>
      <w:rFonts w:ascii="Arial" w:eastAsia="Times New Roman" w:hAnsi="Arial" w:cs="Arial"/>
      <w:b/>
      <w:bCs/>
      <w:kern w:val="28"/>
      <w:sz w:val="32"/>
      <w:szCs w:val="32"/>
      <w:lang w:val="es-ES" w:eastAsia="es-MX"/>
    </w:rPr>
  </w:style>
  <w:style w:type="paragraph" w:styleId="NormalWeb">
    <w:name w:val="Normal (Web)"/>
    <w:basedOn w:val="Normal"/>
    <w:rsid w:val="00245547"/>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245547"/>
    <w:pPr>
      <w:spacing w:after="120" w:line="480" w:lineRule="auto"/>
    </w:pPr>
  </w:style>
  <w:style w:type="character" w:customStyle="1" w:styleId="Textoindependiente2Car">
    <w:name w:val="Texto independiente 2 Car"/>
    <w:basedOn w:val="Fuentedeprrafopredeter"/>
    <w:link w:val="Textoindependiente2"/>
    <w:rsid w:val="00245547"/>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1150</Words>
  <Characters>6328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3</cp:revision>
  <dcterms:created xsi:type="dcterms:W3CDTF">2016-09-30T16:05:00Z</dcterms:created>
  <dcterms:modified xsi:type="dcterms:W3CDTF">2016-10-06T15:13:00Z</dcterms:modified>
</cp:coreProperties>
</file>